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8F4" w:rsidRPr="009E3C4C" w:rsidRDefault="00DF2843" w:rsidP="009E3C4C">
      <w:pPr>
        <w:spacing w:after="0"/>
        <w:jc w:val="center"/>
        <w:rPr>
          <w:rFonts w:ascii="Times New Roman" w:hAnsi="Times New Roman" w:cs="Times New Roman"/>
          <w:b/>
          <w:sz w:val="28"/>
          <w:szCs w:val="28"/>
        </w:rPr>
      </w:pPr>
      <w:bookmarkStart w:id="0" w:name="_GoBack"/>
      <w:bookmarkEnd w:id="0"/>
      <w:r w:rsidRPr="009E3C4C">
        <w:rPr>
          <w:rFonts w:ascii="Times New Roman" w:hAnsi="Times New Roman" w:cs="Times New Roman"/>
          <w:b/>
          <w:sz w:val="28"/>
          <w:szCs w:val="28"/>
        </w:rPr>
        <w:t>«</w:t>
      </w:r>
      <w:r w:rsidR="00E05466" w:rsidRPr="009E3C4C">
        <w:rPr>
          <w:rFonts w:ascii="Times New Roman" w:hAnsi="Times New Roman" w:cs="Times New Roman"/>
          <w:b/>
          <w:sz w:val="28"/>
          <w:szCs w:val="28"/>
        </w:rPr>
        <w:t>HABITAT DURABLE POUR R</w:t>
      </w:r>
      <w:r w:rsidR="00986487" w:rsidRPr="009E3C4C">
        <w:rPr>
          <w:rFonts w:ascii="Times New Roman" w:hAnsi="Times New Roman" w:cs="Times New Roman"/>
          <w:b/>
          <w:sz w:val="28"/>
          <w:szCs w:val="28"/>
        </w:rPr>
        <w:t>É</w:t>
      </w:r>
      <w:r w:rsidR="00E05466" w:rsidRPr="009E3C4C">
        <w:rPr>
          <w:rFonts w:ascii="Times New Roman" w:hAnsi="Times New Roman" w:cs="Times New Roman"/>
          <w:b/>
          <w:sz w:val="28"/>
          <w:szCs w:val="28"/>
        </w:rPr>
        <w:t>DUIRE LA PAUVRET</w:t>
      </w:r>
      <w:r w:rsidR="00986487" w:rsidRPr="009E3C4C">
        <w:rPr>
          <w:rFonts w:ascii="Times New Roman" w:hAnsi="Times New Roman" w:cs="Times New Roman"/>
          <w:b/>
          <w:sz w:val="28"/>
          <w:szCs w:val="28"/>
        </w:rPr>
        <w:t>É</w:t>
      </w:r>
      <w:r w:rsidR="00A32615" w:rsidRPr="009E3C4C">
        <w:rPr>
          <w:rFonts w:ascii="Times New Roman" w:hAnsi="Times New Roman" w:cs="Times New Roman"/>
          <w:b/>
          <w:sz w:val="28"/>
          <w:szCs w:val="28"/>
        </w:rPr>
        <w:t>»</w:t>
      </w:r>
    </w:p>
    <w:p w:rsidR="00E05466" w:rsidRPr="009E3C4C" w:rsidRDefault="00E05466" w:rsidP="009E3C4C">
      <w:pPr>
        <w:spacing w:after="0"/>
        <w:jc w:val="center"/>
        <w:rPr>
          <w:rFonts w:ascii="Times New Roman" w:hAnsi="Times New Roman" w:cs="Times New Roman"/>
          <w:b/>
          <w:sz w:val="24"/>
          <w:szCs w:val="24"/>
        </w:rPr>
      </w:pPr>
      <w:r w:rsidRPr="009E3C4C">
        <w:rPr>
          <w:rFonts w:ascii="Times New Roman" w:hAnsi="Times New Roman" w:cs="Times New Roman"/>
          <w:b/>
          <w:sz w:val="24"/>
          <w:szCs w:val="24"/>
        </w:rPr>
        <w:t>Le droit au logement est un droit de l’homme</w:t>
      </w:r>
    </w:p>
    <w:p w:rsidR="00E05466" w:rsidRPr="009E3C4C" w:rsidRDefault="00E05466" w:rsidP="009E3C4C">
      <w:pPr>
        <w:jc w:val="center"/>
        <w:rPr>
          <w:rFonts w:ascii="Times New Roman" w:hAnsi="Times New Roman" w:cs="Times New Roman"/>
          <w:b/>
          <w:sz w:val="24"/>
          <w:szCs w:val="24"/>
        </w:rPr>
      </w:pPr>
    </w:p>
    <w:p w:rsidR="00E05466" w:rsidRPr="009E3C4C" w:rsidRDefault="00E05466" w:rsidP="009E3C4C">
      <w:pPr>
        <w:spacing w:after="0"/>
        <w:jc w:val="center"/>
        <w:rPr>
          <w:rFonts w:ascii="Times New Roman" w:hAnsi="Times New Roman" w:cs="Times New Roman"/>
          <w:b/>
          <w:sz w:val="24"/>
          <w:szCs w:val="24"/>
        </w:rPr>
      </w:pPr>
      <w:r w:rsidRPr="009E3C4C">
        <w:rPr>
          <w:rFonts w:ascii="Times New Roman" w:hAnsi="Times New Roman" w:cs="Times New Roman"/>
          <w:b/>
          <w:sz w:val="24"/>
          <w:szCs w:val="24"/>
        </w:rPr>
        <w:t>Sangmélima</w:t>
      </w:r>
    </w:p>
    <w:p w:rsidR="00E05466" w:rsidRPr="009E3C4C" w:rsidRDefault="00E05466" w:rsidP="009E3C4C">
      <w:pPr>
        <w:spacing w:after="0"/>
        <w:jc w:val="center"/>
        <w:rPr>
          <w:rFonts w:ascii="Times New Roman" w:hAnsi="Times New Roman" w:cs="Times New Roman"/>
          <w:b/>
          <w:sz w:val="24"/>
          <w:szCs w:val="24"/>
        </w:rPr>
      </w:pPr>
      <w:r w:rsidRPr="009E3C4C">
        <w:rPr>
          <w:rFonts w:ascii="Times New Roman" w:hAnsi="Times New Roman" w:cs="Times New Roman"/>
          <w:b/>
          <w:sz w:val="24"/>
          <w:szCs w:val="24"/>
        </w:rPr>
        <w:t>Janvier à Septembre 2012</w:t>
      </w:r>
    </w:p>
    <w:p w:rsidR="00E05466" w:rsidRPr="009E3C4C" w:rsidRDefault="00E05466" w:rsidP="009E3C4C">
      <w:pPr>
        <w:jc w:val="center"/>
        <w:rPr>
          <w:rFonts w:ascii="Times New Roman" w:hAnsi="Times New Roman" w:cs="Times New Roman"/>
          <w:sz w:val="24"/>
          <w:szCs w:val="24"/>
        </w:rPr>
      </w:pPr>
    </w:p>
    <w:p w:rsidR="00E05466" w:rsidRPr="009E3C4C" w:rsidRDefault="00E05466" w:rsidP="009E3C4C">
      <w:pPr>
        <w:jc w:val="center"/>
        <w:rPr>
          <w:rFonts w:ascii="Times New Roman" w:hAnsi="Times New Roman" w:cs="Times New Roman"/>
          <w:sz w:val="24"/>
          <w:szCs w:val="24"/>
        </w:rPr>
      </w:pPr>
      <w:r w:rsidRPr="009E3C4C">
        <w:rPr>
          <w:rFonts w:ascii="Times New Roman" w:hAnsi="Times New Roman" w:cs="Times New Roman"/>
          <w:sz w:val="24"/>
          <w:szCs w:val="24"/>
        </w:rPr>
        <w:t>Sous l’</w:t>
      </w:r>
      <w:r w:rsidR="00986487" w:rsidRPr="009E3C4C">
        <w:rPr>
          <w:rFonts w:ascii="Times New Roman" w:hAnsi="Times New Roman" w:cs="Times New Roman"/>
          <w:sz w:val="24"/>
          <w:szCs w:val="24"/>
        </w:rPr>
        <w:t>É</w:t>
      </w:r>
      <w:r w:rsidRPr="009E3C4C">
        <w:rPr>
          <w:rFonts w:ascii="Times New Roman" w:hAnsi="Times New Roman" w:cs="Times New Roman"/>
          <w:sz w:val="24"/>
          <w:szCs w:val="24"/>
        </w:rPr>
        <w:t>gide du Mini</w:t>
      </w:r>
      <w:r w:rsidR="00986487" w:rsidRPr="009E3C4C">
        <w:rPr>
          <w:rFonts w:ascii="Times New Roman" w:hAnsi="Times New Roman" w:cs="Times New Roman"/>
          <w:sz w:val="24"/>
          <w:szCs w:val="24"/>
        </w:rPr>
        <w:t>stère</w:t>
      </w:r>
      <w:r w:rsidR="00B10C14">
        <w:rPr>
          <w:rFonts w:ascii="Times New Roman" w:hAnsi="Times New Roman" w:cs="Times New Roman"/>
          <w:sz w:val="24"/>
          <w:szCs w:val="24"/>
        </w:rPr>
        <w:t xml:space="preserve">s des Affaires Sociales, de l’Habitat et du Développement Urbain et </w:t>
      </w:r>
      <w:r w:rsidR="00986487" w:rsidRPr="009E3C4C">
        <w:rPr>
          <w:rFonts w:ascii="Times New Roman" w:hAnsi="Times New Roman" w:cs="Times New Roman"/>
          <w:sz w:val="24"/>
          <w:szCs w:val="24"/>
        </w:rPr>
        <w:t>de s</w:t>
      </w:r>
      <w:r w:rsidR="00B10C14">
        <w:rPr>
          <w:rFonts w:ascii="Times New Roman" w:hAnsi="Times New Roman" w:cs="Times New Roman"/>
          <w:sz w:val="24"/>
          <w:szCs w:val="24"/>
        </w:rPr>
        <w:t>es</w:t>
      </w:r>
      <w:r w:rsidRPr="009E3C4C">
        <w:rPr>
          <w:rFonts w:ascii="Times New Roman" w:hAnsi="Times New Roman" w:cs="Times New Roman"/>
          <w:sz w:val="24"/>
          <w:szCs w:val="24"/>
        </w:rPr>
        <w:t xml:space="preserve"> Délégation</w:t>
      </w:r>
      <w:r w:rsidR="00B10C14">
        <w:rPr>
          <w:rFonts w:ascii="Times New Roman" w:hAnsi="Times New Roman" w:cs="Times New Roman"/>
          <w:sz w:val="24"/>
          <w:szCs w:val="24"/>
        </w:rPr>
        <w:t>s</w:t>
      </w:r>
      <w:r w:rsidRPr="009E3C4C">
        <w:rPr>
          <w:rFonts w:ascii="Times New Roman" w:hAnsi="Times New Roman" w:cs="Times New Roman"/>
          <w:sz w:val="24"/>
          <w:szCs w:val="24"/>
        </w:rPr>
        <w:t xml:space="preserve"> Départementale</w:t>
      </w:r>
      <w:r w:rsidR="00B10C14">
        <w:rPr>
          <w:rFonts w:ascii="Times New Roman" w:hAnsi="Times New Roman" w:cs="Times New Roman"/>
          <w:sz w:val="24"/>
          <w:szCs w:val="24"/>
        </w:rPr>
        <w:t>s</w:t>
      </w:r>
      <w:r w:rsidRPr="009E3C4C">
        <w:rPr>
          <w:rFonts w:ascii="Times New Roman" w:hAnsi="Times New Roman" w:cs="Times New Roman"/>
          <w:sz w:val="24"/>
          <w:szCs w:val="24"/>
        </w:rPr>
        <w:t xml:space="preserve"> du Dja et Lobo</w:t>
      </w:r>
    </w:p>
    <w:p w:rsidR="00E05466" w:rsidRPr="009E3C4C" w:rsidRDefault="00E05466" w:rsidP="009E3C4C">
      <w:pPr>
        <w:jc w:val="center"/>
        <w:rPr>
          <w:rFonts w:ascii="Times New Roman" w:hAnsi="Times New Roman" w:cs="Times New Roman"/>
          <w:sz w:val="24"/>
          <w:szCs w:val="24"/>
        </w:rPr>
      </w:pPr>
    </w:p>
    <w:p w:rsidR="00E05466" w:rsidRPr="009E3C4C" w:rsidRDefault="00E05466" w:rsidP="009E3C4C">
      <w:pPr>
        <w:jc w:val="center"/>
        <w:rPr>
          <w:rFonts w:ascii="Times New Roman" w:hAnsi="Times New Roman" w:cs="Times New Roman"/>
          <w:sz w:val="24"/>
          <w:szCs w:val="24"/>
        </w:rPr>
      </w:pPr>
      <w:r w:rsidRPr="009E3C4C">
        <w:rPr>
          <w:rFonts w:ascii="Times New Roman" w:hAnsi="Times New Roman" w:cs="Times New Roman"/>
          <w:sz w:val="24"/>
          <w:szCs w:val="24"/>
        </w:rPr>
        <w:t>----------------------------------------------------</w:t>
      </w:r>
    </w:p>
    <w:p w:rsidR="00E05466" w:rsidRPr="009E3C4C" w:rsidRDefault="00E05466" w:rsidP="009E3C4C">
      <w:pPr>
        <w:rPr>
          <w:rFonts w:ascii="Times New Roman" w:hAnsi="Times New Roman" w:cs="Times New Roman"/>
          <w:b/>
          <w:sz w:val="24"/>
          <w:szCs w:val="24"/>
        </w:rPr>
      </w:pPr>
      <w:r w:rsidRPr="009E3C4C">
        <w:rPr>
          <w:rFonts w:ascii="Times New Roman" w:hAnsi="Times New Roman" w:cs="Times New Roman"/>
          <w:b/>
          <w:sz w:val="24"/>
          <w:szCs w:val="24"/>
        </w:rPr>
        <w:t>CEPROCUL</w:t>
      </w:r>
    </w:p>
    <w:p w:rsidR="00574B90" w:rsidRPr="009E3C4C" w:rsidRDefault="00E05466" w:rsidP="009E3C4C">
      <w:pPr>
        <w:ind w:firstLine="708"/>
        <w:jc w:val="both"/>
        <w:rPr>
          <w:rFonts w:ascii="Times New Roman" w:hAnsi="Times New Roman" w:cs="Times New Roman"/>
          <w:sz w:val="24"/>
          <w:szCs w:val="24"/>
        </w:rPr>
      </w:pPr>
      <w:r w:rsidRPr="009E3C4C">
        <w:rPr>
          <w:rFonts w:ascii="Times New Roman" w:hAnsi="Times New Roman" w:cs="Times New Roman"/>
          <w:b/>
          <w:sz w:val="24"/>
          <w:szCs w:val="24"/>
        </w:rPr>
        <w:t>Action for the Needy</w:t>
      </w:r>
      <w:r w:rsidRPr="009E3C4C">
        <w:rPr>
          <w:rFonts w:ascii="Times New Roman" w:hAnsi="Times New Roman" w:cs="Times New Roman"/>
          <w:sz w:val="24"/>
          <w:szCs w:val="24"/>
        </w:rPr>
        <w:t xml:space="preserve"> (CEPROCUL)</w:t>
      </w:r>
      <w:r w:rsidR="008476F2" w:rsidRPr="009E3C4C">
        <w:rPr>
          <w:rFonts w:ascii="Times New Roman" w:hAnsi="Times New Roman" w:cs="Times New Roman"/>
          <w:sz w:val="24"/>
          <w:szCs w:val="24"/>
        </w:rPr>
        <w:t>,</w:t>
      </w:r>
      <w:r w:rsidRPr="009E3C4C">
        <w:rPr>
          <w:rFonts w:ascii="Times New Roman" w:hAnsi="Times New Roman" w:cs="Times New Roman"/>
          <w:sz w:val="24"/>
          <w:szCs w:val="24"/>
        </w:rPr>
        <w:t xml:space="preserve"> </w:t>
      </w:r>
      <w:r w:rsidR="008476F2" w:rsidRPr="009E3C4C">
        <w:rPr>
          <w:rFonts w:ascii="Times New Roman" w:hAnsi="Times New Roman" w:cs="Times New Roman"/>
          <w:sz w:val="24"/>
          <w:szCs w:val="24"/>
        </w:rPr>
        <w:t xml:space="preserve">association </w:t>
      </w:r>
      <w:proofErr w:type="spellStart"/>
      <w:r w:rsidR="008476F2" w:rsidRPr="009E3C4C">
        <w:rPr>
          <w:rFonts w:ascii="Times New Roman" w:hAnsi="Times New Roman" w:cs="Times New Roman"/>
          <w:sz w:val="24"/>
          <w:szCs w:val="24"/>
        </w:rPr>
        <w:t>reconnue</w:t>
      </w:r>
      <w:proofErr w:type="spellEnd"/>
      <w:r w:rsidR="008476F2" w:rsidRPr="009E3C4C">
        <w:rPr>
          <w:rFonts w:ascii="Times New Roman" w:hAnsi="Times New Roman" w:cs="Times New Roman"/>
          <w:sz w:val="24"/>
          <w:szCs w:val="24"/>
        </w:rPr>
        <w:t xml:space="preserve"> par le récépissé de déclaration N° 001396/ADR/J06/BAPP, </w:t>
      </w:r>
      <w:r w:rsidRPr="009E3C4C">
        <w:rPr>
          <w:rFonts w:ascii="Times New Roman" w:hAnsi="Times New Roman" w:cs="Times New Roman"/>
          <w:sz w:val="24"/>
          <w:szCs w:val="24"/>
        </w:rPr>
        <w:t>a été créé en août 1998 quand un group</w:t>
      </w:r>
      <w:r w:rsidR="00574B90" w:rsidRPr="009E3C4C">
        <w:rPr>
          <w:rFonts w:ascii="Times New Roman" w:hAnsi="Times New Roman" w:cs="Times New Roman"/>
          <w:sz w:val="24"/>
          <w:szCs w:val="24"/>
        </w:rPr>
        <w:t>e</w:t>
      </w:r>
      <w:r w:rsidRPr="009E3C4C">
        <w:rPr>
          <w:rFonts w:ascii="Times New Roman" w:hAnsi="Times New Roman" w:cs="Times New Roman"/>
          <w:sz w:val="24"/>
          <w:szCs w:val="24"/>
        </w:rPr>
        <w:t xml:space="preserve"> de travailleurs sociaux et d’ingénieurs du développement, inspirés par leur formation et  leur désir d’œuvrer pour la communauté, se sont retrouvés pour </w:t>
      </w:r>
      <w:r w:rsidR="00574B90" w:rsidRPr="009E3C4C">
        <w:rPr>
          <w:rFonts w:ascii="Times New Roman" w:hAnsi="Times New Roman" w:cs="Times New Roman"/>
          <w:sz w:val="24"/>
          <w:szCs w:val="24"/>
        </w:rPr>
        <w:t>partager leur</w:t>
      </w:r>
      <w:r w:rsidRPr="009E3C4C">
        <w:rPr>
          <w:rFonts w:ascii="Times New Roman" w:hAnsi="Times New Roman" w:cs="Times New Roman"/>
          <w:sz w:val="24"/>
          <w:szCs w:val="24"/>
        </w:rPr>
        <w:t xml:space="preserve"> savoir-faire dans le secteur du </w:t>
      </w:r>
      <w:r w:rsidR="00574B90" w:rsidRPr="009E3C4C">
        <w:rPr>
          <w:rFonts w:ascii="Times New Roman" w:hAnsi="Times New Roman" w:cs="Times New Roman"/>
          <w:sz w:val="24"/>
          <w:szCs w:val="24"/>
        </w:rPr>
        <w:t>développement</w:t>
      </w:r>
      <w:r w:rsidRPr="009E3C4C">
        <w:rPr>
          <w:rFonts w:ascii="Times New Roman" w:hAnsi="Times New Roman" w:cs="Times New Roman"/>
          <w:sz w:val="24"/>
          <w:szCs w:val="24"/>
        </w:rPr>
        <w:t xml:space="preserve"> communautaire, la lutte c</w:t>
      </w:r>
      <w:r w:rsidR="008476F2" w:rsidRPr="009E3C4C">
        <w:rPr>
          <w:rFonts w:ascii="Times New Roman" w:hAnsi="Times New Roman" w:cs="Times New Roman"/>
          <w:sz w:val="24"/>
          <w:szCs w:val="24"/>
        </w:rPr>
        <w:t xml:space="preserve">ontre la pauvreté, le VIH/SIDA </w:t>
      </w:r>
      <w:r w:rsidR="00574B90" w:rsidRPr="009E3C4C">
        <w:rPr>
          <w:rFonts w:ascii="Times New Roman" w:hAnsi="Times New Roman" w:cs="Times New Roman"/>
          <w:sz w:val="24"/>
          <w:szCs w:val="24"/>
        </w:rPr>
        <w:t xml:space="preserve">et autres pandémies, la promotion des droits de l’homme et de la paix, </w:t>
      </w:r>
      <w:r w:rsidR="008476F2" w:rsidRPr="009E3C4C">
        <w:rPr>
          <w:rFonts w:ascii="Times New Roman" w:hAnsi="Times New Roman" w:cs="Times New Roman"/>
          <w:sz w:val="24"/>
          <w:szCs w:val="24"/>
        </w:rPr>
        <w:t>la promotion des</w:t>
      </w:r>
      <w:r w:rsidR="00574B90" w:rsidRPr="009E3C4C">
        <w:rPr>
          <w:rFonts w:ascii="Times New Roman" w:hAnsi="Times New Roman" w:cs="Times New Roman"/>
          <w:sz w:val="24"/>
          <w:szCs w:val="24"/>
        </w:rPr>
        <w:t xml:space="preserve"> système</w:t>
      </w:r>
      <w:r w:rsidR="008476F2" w:rsidRPr="009E3C4C">
        <w:rPr>
          <w:rFonts w:ascii="Times New Roman" w:hAnsi="Times New Roman" w:cs="Times New Roman"/>
          <w:sz w:val="24"/>
          <w:szCs w:val="24"/>
        </w:rPr>
        <w:t>s</w:t>
      </w:r>
      <w:r w:rsidR="00574B90" w:rsidRPr="009E3C4C">
        <w:rPr>
          <w:rFonts w:ascii="Times New Roman" w:hAnsi="Times New Roman" w:cs="Times New Roman"/>
          <w:sz w:val="24"/>
          <w:szCs w:val="24"/>
        </w:rPr>
        <w:t xml:space="preserve"> loca</w:t>
      </w:r>
      <w:r w:rsidR="008476F2" w:rsidRPr="009E3C4C">
        <w:rPr>
          <w:rFonts w:ascii="Times New Roman" w:hAnsi="Times New Roman" w:cs="Times New Roman"/>
          <w:sz w:val="24"/>
          <w:szCs w:val="24"/>
        </w:rPr>
        <w:t>ux</w:t>
      </w:r>
      <w:r w:rsidR="00574B90" w:rsidRPr="009E3C4C">
        <w:rPr>
          <w:rFonts w:ascii="Times New Roman" w:hAnsi="Times New Roman" w:cs="Times New Roman"/>
          <w:sz w:val="24"/>
          <w:szCs w:val="24"/>
        </w:rPr>
        <w:t xml:space="preserve"> d’approvisionnement en eau, </w:t>
      </w:r>
      <w:r w:rsidR="00A32615" w:rsidRPr="009E3C4C">
        <w:rPr>
          <w:rFonts w:ascii="Times New Roman" w:hAnsi="Times New Roman" w:cs="Times New Roman"/>
          <w:sz w:val="24"/>
          <w:szCs w:val="24"/>
        </w:rPr>
        <w:t xml:space="preserve">la promotion </w:t>
      </w:r>
      <w:r w:rsidR="00574B90" w:rsidRPr="009E3C4C">
        <w:rPr>
          <w:rFonts w:ascii="Times New Roman" w:hAnsi="Times New Roman" w:cs="Times New Roman"/>
          <w:sz w:val="24"/>
          <w:szCs w:val="24"/>
        </w:rPr>
        <w:t>de l’éducation technique et professionnelle, la promotion des matériaux locaux dans la construction et la réalisation des réfections simples de logements pour les groupes vulnérables comme les personnes âgées, les orphelins, les veuves, les personnes handicapées, et bien d’autres couches sociales vulnérables.</w:t>
      </w:r>
      <w:r w:rsidR="00A32615" w:rsidRPr="009E3C4C">
        <w:rPr>
          <w:rFonts w:ascii="Times New Roman" w:hAnsi="Times New Roman" w:cs="Times New Roman"/>
          <w:sz w:val="24"/>
          <w:szCs w:val="24"/>
        </w:rPr>
        <w:t xml:space="preserve"> Depuis sa création, CEPROCUL a réalisé de nombreux projets sous le patronage des Ministères des Relations Extérieures, de la Jeunesse et des Affaires Sociales, en collaboration avec l’UNESCO, l’Institut Goethe, le Haut Commissariat de Grande Bretagne, la Commission nationale des Droits de l’Homme et des Libertés, CENCOM2000 International, la MIPROMALO et les Synergies Africaines contre le VIH/SIDA et les Souffrances. Ses bureaux régionaux sont situés à Bamenda et à Buéa. Son Bureau de Yaoundé est s</w:t>
      </w:r>
      <w:r w:rsidR="00D61D69" w:rsidRPr="009E3C4C">
        <w:rPr>
          <w:rFonts w:ascii="Times New Roman" w:hAnsi="Times New Roman" w:cs="Times New Roman"/>
          <w:sz w:val="24"/>
          <w:szCs w:val="24"/>
        </w:rPr>
        <w:t>itué à côté du Centre de S</w:t>
      </w:r>
      <w:r w:rsidR="00A32615" w:rsidRPr="009E3C4C">
        <w:rPr>
          <w:rFonts w:ascii="Times New Roman" w:hAnsi="Times New Roman" w:cs="Times New Roman"/>
          <w:sz w:val="24"/>
          <w:szCs w:val="24"/>
        </w:rPr>
        <w:t>anté Avenir d’Obili.  CEPROCUL est coordonné par M. TAMBU MBA’.</w:t>
      </w:r>
    </w:p>
    <w:p w:rsidR="007A4DD7" w:rsidRPr="009E3C4C" w:rsidRDefault="007A4DD7" w:rsidP="009E3C4C">
      <w:pPr>
        <w:jc w:val="both"/>
        <w:rPr>
          <w:rFonts w:ascii="Times New Roman" w:hAnsi="Times New Roman" w:cs="Times New Roman"/>
          <w:sz w:val="24"/>
          <w:szCs w:val="24"/>
        </w:rPr>
      </w:pPr>
    </w:p>
    <w:p w:rsidR="00A32615" w:rsidRPr="009E3C4C" w:rsidRDefault="00A32615" w:rsidP="009E3C4C">
      <w:pPr>
        <w:jc w:val="both"/>
        <w:rPr>
          <w:rFonts w:ascii="Times New Roman" w:hAnsi="Times New Roman" w:cs="Times New Roman"/>
          <w:b/>
          <w:sz w:val="24"/>
          <w:szCs w:val="24"/>
        </w:rPr>
      </w:pPr>
      <w:r w:rsidRPr="009E3C4C">
        <w:rPr>
          <w:rFonts w:ascii="Times New Roman" w:hAnsi="Times New Roman" w:cs="Times New Roman"/>
          <w:b/>
          <w:sz w:val="24"/>
          <w:szCs w:val="24"/>
        </w:rPr>
        <w:t>Le Projet</w:t>
      </w:r>
    </w:p>
    <w:p w:rsidR="00A32615" w:rsidRPr="009E3C4C" w:rsidRDefault="00A32615" w:rsidP="009E3C4C">
      <w:pPr>
        <w:ind w:firstLine="708"/>
        <w:jc w:val="both"/>
        <w:rPr>
          <w:rFonts w:ascii="Times New Roman" w:hAnsi="Times New Roman" w:cs="Times New Roman"/>
          <w:sz w:val="24"/>
          <w:szCs w:val="24"/>
        </w:rPr>
      </w:pPr>
      <w:r w:rsidRPr="009E3C4C">
        <w:rPr>
          <w:rFonts w:ascii="Times New Roman" w:hAnsi="Times New Roman" w:cs="Times New Roman"/>
          <w:sz w:val="24"/>
          <w:szCs w:val="24"/>
        </w:rPr>
        <w:t>« </w:t>
      </w:r>
      <w:r w:rsidR="009E3C4C" w:rsidRPr="009E3C4C">
        <w:rPr>
          <w:rFonts w:ascii="Times New Roman" w:hAnsi="Times New Roman" w:cs="Times New Roman"/>
          <w:b/>
          <w:sz w:val="24"/>
          <w:szCs w:val="24"/>
        </w:rPr>
        <w:t>Habitat durable pour réduire la pauvreté</w:t>
      </w:r>
      <w:r w:rsidRPr="009E3C4C">
        <w:rPr>
          <w:rFonts w:ascii="Times New Roman" w:hAnsi="Times New Roman" w:cs="Times New Roman"/>
          <w:sz w:val="24"/>
          <w:szCs w:val="24"/>
        </w:rPr>
        <w:t>»</w:t>
      </w:r>
      <w:r w:rsidR="00DF2843" w:rsidRPr="009E3C4C">
        <w:rPr>
          <w:rFonts w:ascii="Times New Roman" w:hAnsi="Times New Roman" w:cs="Times New Roman"/>
          <w:sz w:val="24"/>
          <w:szCs w:val="24"/>
        </w:rPr>
        <w:t xml:space="preserve"> est un projet dont l’ambition est de construire des logements qui sont socialement, économiquement, culturellement et écologiquement moins coûteux, pour 16 ménages pauvres pilotes à Sangmélima (Dja et Lobo-Cameroun). Le but de ce projet est de susciter une prise de conscience des droits des pauvres au logement. Ce projet vise aussi à combattre la stigmatisation des séropositifs et de leur</w:t>
      </w:r>
      <w:r w:rsidR="00D61D69" w:rsidRPr="009E3C4C">
        <w:rPr>
          <w:rFonts w:ascii="Times New Roman" w:hAnsi="Times New Roman" w:cs="Times New Roman"/>
          <w:sz w:val="24"/>
          <w:szCs w:val="24"/>
        </w:rPr>
        <w:t>s</w:t>
      </w:r>
      <w:r w:rsidR="00DF2843" w:rsidRPr="009E3C4C">
        <w:rPr>
          <w:rFonts w:ascii="Times New Roman" w:hAnsi="Times New Roman" w:cs="Times New Roman"/>
          <w:sz w:val="24"/>
          <w:szCs w:val="24"/>
        </w:rPr>
        <w:t xml:space="preserve"> famille</w:t>
      </w:r>
      <w:r w:rsidR="00D61D69" w:rsidRPr="009E3C4C">
        <w:rPr>
          <w:rFonts w:ascii="Times New Roman" w:hAnsi="Times New Roman" w:cs="Times New Roman"/>
          <w:sz w:val="24"/>
          <w:szCs w:val="24"/>
        </w:rPr>
        <w:t>s</w:t>
      </w:r>
      <w:r w:rsidR="00DF2843" w:rsidRPr="009E3C4C">
        <w:rPr>
          <w:rFonts w:ascii="Times New Roman" w:hAnsi="Times New Roman" w:cs="Times New Roman"/>
          <w:sz w:val="24"/>
          <w:szCs w:val="24"/>
        </w:rPr>
        <w:t>. Pour sa mise en œuvre, le CEPROCUL collabore avec ses partenaires et les communautés locales</w:t>
      </w:r>
      <w:r w:rsidR="00F23A80" w:rsidRPr="009E3C4C">
        <w:rPr>
          <w:rFonts w:ascii="Times New Roman" w:hAnsi="Times New Roman" w:cs="Times New Roman"/>
          <w:sz w:val="24"/>
          <w:szCs w:val="24"/>
        </w:rPr>
        <w:t>. Par ailleurs, ce projet favorise la promotion des matériaux locaux spécifiques de chaque communauté, à l’instar des briques de terre, les planches, les contre-</w:t>
      </w:r>
      <w:r w:rsidR="00F23A80" w:rsidRPr="009E3C4C">
        <w:rPr>
          <w:rFonts w:ascii="Times New Roman" w:hAnsi="Times New Roman" w:cs="Times New Roman"/>
          <w:sz w:val="24"/>
          <w:szCs w:val="24"/>
        </w:rPr>
        <w:lastRenderedPageBreak/>
        <w:t>plaqués, la terre battue,</w:t>
      </w:r>
      <w:r w:rsidR="00D61D69" w:rsidRPr="009E3C4C">
        <w:rPr>
          <w:rFonts w:ascii="Times New Roman" w:hAnsi="Times New Roman" w:cs="Times New Roman"/>
          <w:sz w:val="24"/>
          <w:szCs w:val="24"/>
        </w:rPr>
        <w:t xml:space="preserve"> le</w:t>
      </w:r>
      <w:r w:rsidR="00F23A80" w:rsidRPr="009E3C4C">
        <w:rPr>
          <w:rFonts w:ascii="Times New Roman" w:hAnsi="Times New Roman" w:cs="Times New Roman"/>
          <w:sz w:val="24"/>
          <w:szCs w:val="24"/>
        </w:rPr>
        <w:t xml:space="preserve"> sable de rigole, etc. Notre souhait est que ce projet puisse contribuer</w:t>
      </w:r>
      <w:r w:rsidR="00D61D69" w:rsidRPr="009E3C4C">
        <w:rPr>
          <w:rFonts w:ascii="Times New Roman" w:hAnsi="Times New Roman" w:cs="Times New Roman"/>
          <w:sz w:val="24"/>
          <w:szCs w:val="24"/>
        </w:rPr>
        <w:t>,</w:t>
      </w:r>
      <w:r w:rsidR="00F23A80" w:rsidRPr="009E3C4C">
        <w:rPr>
          <w:rFonts w:ascii="Times New Roman" w:hAnsi="Times New Roman" w:cs="Times New Roman"/>
          <w:sz w:val="24"/>
          <w:szCs w:val="24"/>
        </w:rPr>
        <w:t xml:space="preserve"> à terme</w:t>
      </w:r>
      <w:r w:rsidR="00D61D69" w:rsidRPr="009E3C4C">
        <w:rPr>
          <w:rFonts w:ascii="Times New Roman" w:hAnsi="Times New Roman" w:cs="Times New Roman"/>
          <w:sz w:val="24"/>
          <w:szCs w:val="24"/>
        </w:rPr>
        <w:t>,</w:t>
      </w:r>
      <w:r w:rsidR="00F23A80" w:rsidRPr="009E3C4C">
        <w:rPr>
          <w:rFonts w:ascii="Times New Roman" w:hAnsi="Times New Roman" w:cs="Times New Roman"/>
          <w:sz w:val="24"/>
          <w:szCs w:val="24"/>
        </w:rPr>
        <w:t xml:space="preserve"> à la réduction du VIH/SIDA et la stigmatisation des malades et susciter </w:t>
      </w:r>
      <w:r w:rsidR="007A4DD7" w:rsidRPr="009E3C4C">
        <w:rPr>
          <w:rFonts w:ascii="Times New Roman" w:hAnsi="Times New Roman" w:cs="Times New Roman"/>
          <w:sz w:val="24"/>
          <w:szCs w:val="24"/>
        </w:rPr>
        <w:t xml:space="preserve">la </w:t>
      </w:r>
      <w:r w:rsidR="00F23A80" w:rsidRPr="009E3C4C">
        <w:rPr>
          <w:rFonts w:ascii="Times New Roman" w:hAnsi="Times New Roman" w:cs="Times New Roman"/>
          <w:sz w:val="24"/>
          <w:szCs w:val="24"/>
        </w:rPr>
        <w:t>prise de conscience des décideurs</w:t>
      </w:r>
      <w:r w:rsidR="007A4DD7" w:rsidRPr="009E3C4C">
        <w:rPr>
          <w:rFonts w:ascii="Times New Roman" w:hAnsi="Times New Roman" w:cs="Times New Roman"/>
          <w:sz w:val="24"/>
          <w:szCs w:val="24"/>
        </w:rPr>
        <w:t xml:space="preserve"> politiques et des acteurs de développement sur la nécessité de considérer le logement des pauvres comme un problème fondamental de droit</w:t>
      </w:r>
      <w:r w:rsidR="00D61D69" w:rsidRPr="009E3C4C">
        <w:rPr>
          <w:rFonts w:ascii="Times New Roman" w:hAnsi="Times New Roman" w:cs="Times New Roman"/>
          <w:sz w:val="24"/>
          <w:szCs w:val="24"/>
        </w:rPr>
        <w:t>s</w:t>
      </w:r>
      <w:r w:rsidR="007A4DD7" w:rsidRPr="009E3C4C">
        <w:rPr>
          <w:rFonts w:ascii="Times New Roman" w:hAnsi="Times New Roman" w:cs="Times New Roman"/>
          <w:sz w:val="24"/>
          <w:szCs w:val="24"/>
        </w:rPr>
        <w:t xml:space="preserve"> de l’Homme.</w:t>
      </w:r>
    </w:p>
    <w:p w:rsidR="00A32615" w:rsidRPr="009E3C4C" w:rsidRDefault="007A4DD7" w:rsidP="009E3C4C">
      <w:pPr>
        <w:jc w:val="both"/>
        <w:rPr>
          <w:rFonts w:ascii="Times New Roman" w:hAnsi="Times New Roman" w:cs="Times New Roman"/>
          <w:sz w:val="24"/>
          <w:szCs w:val="24"/>
        </w:rPr>
      </w:pPr>
      <w:r w:rsidRPr="009E3C4C">
        <w:rPr>
          <w:rFonts w:ascii="Times New Roman" w:hAnsi="Times New Roman" w:cs="Times New Roman"/>
          <w:sz w:val="24"/>
          <w:szCs w:val="24"/>
        </w:rPr>
        <w:t>------------------------------------------------------------------</w:t>
      </w:r>
    </w:p>
    <w:p w:rsidR="007A4DD7" w:rsidRPr="009E3C4C" w:rsidRDefault="007A4DD7" w:rsidP="009E3C4C">
      <w:pPr>
        <w:jc w:val="both"/>
        <w:rPr>
          <w:rFonts w:ascii="Times New Roman" w:hAnsi="Times New Roman" w:cs="Times New Roman"/>
          <w:sz w:val="24"/>
          <w:szCs w:val="24"/>
        </w:rPr>
      </w:pPr>
      <w:r w:rsidRPr="009E3C4C">
        <w:rPr>
          <w:rFonts w:ascii="Times New Roman" w:hAnsi="Times New Roman" w:cs="Times New Roman"/>
          <w:sz w:val="24"/>
          <w:szCs w:val="24"/>
        </w:rPr>
        <w:t>SELAVIP</w:t>
      </w:r>
    </w:p>
    <w:p w:rsidR="007A4DD7" w:rsidRPr="009E3C4C" w:rsidRDefault="007A4DD7" w:rsidP="009E3C4C">
      <w:pPr>
        <w:jc w:val="both"/>
        <w:rPr>
          <w:rFonts w:ascii="Times New Roman" w:hAnsi="Times New Roman" w:cs="Times New Roman"/>
          <w:sz w:val="24"/>
          <w:szCs w:val="24"/>
        </w:rPr>
      </w:pPr>
      <w:r w:rsidRPr="009E3C4C">
        <w:rPr>
          <w:rFonts w:ascii="Times New Roman" w:hAnsi="Times New Roman" w:cs="Times New Roman"/>
          <w:sz w:val="24"/>
          <w:szCs w:val="24"/>
        </w:rPr>
        <w:t>Le Service social de logement latino américain, asiatique et africain (SELAVIP) est une fondation internationale privée instituée en 1971 avec pour objectif principal de poursuivre et mettre en œuvre la vision du Père HURTADO, à savoir celui d’apporter des solutions concrè</w:t>
      </w:r>
      <w:r w:rsidR="00D61D69" w:rsidRPr="009E3C4C">
        <w:rPr>
          <w:rFonts w:ascii="Times New Roman" w:hAnsi="Times New Roman" w:cs="Times New Roman"/>
          <w:sz w:val="24"/>
          <w:szCs w:val="24"/>
        </w:rPr>
        <w:t>tes aux difficultés de logement</w:t>
      </w:r>
      <w:r w:rsidRPr="009E3C4C">
        <w:rPr>
          <w:rFonts w:ascii="Times New Roman" w:hAnsi="Times New Roman" w:cs="Times New Roman"/>
          <w:sz w:val="24"/>
          <w:szCs w:val="24"/>
        </w:rPr>
        <w:t xml:space="preserve"> des plus pauvres parmi les pauvres au sein des populations urbaines. Depuis sa création, SELAVIP, par le biais de ses partenaires soutien</w:t>
      </w:r>
      <w:r w:rsidR="00D61D69" w:rsidRPr="009E3C4C">
        <w:rPr>
          <w:rFonts w:ascii="Times New Roman" w:hAnsi="Times New Roman" w:cs="Times New Roman"/>
          <w:sz w:val="24"/>
          <w:szCs w:val="24"/>
        </w:rPr>
        <w:t>t</w:t>
      </w:r>
      <w:r w:rsidRPr="009E3C4C">
        <w:rPr>
          <w:rFonts w:ascii="Times New Roman" w:hAnsi="Times New Roman" w:cs="Times New Roman"/>
          <w:sz w:val="24"/>
          <w:szCs w:val="24"/>
        </w:rPr>
        <w:t xml:space="preserve"> les efforts des populations très vulnérables dans leur souci d’acquérir une parcelle de terrain dans les centres urbains sur laquelle elles peuvent construire éventuellement</w:t>
      </w:r>
      <w:r w:rsidR="0062512C" w:rsidRPr="009E3C4C">
        <w:rPr>
          <w:rFonts w:ascii="Times New Roman" w:hAnsi="Times New Roman" w:cs="Times New Roman"/>
          <w:sz w:val="24"/>
          <w:szCs w:val="24"/>
        </w:rPr>
        <w:t>. Des millions de familles dans plus de 27 pays, dans trois continents</w:t>
      </w:r>
      <w:r w:rsidR="00D61D69" w:rsidRPr="009E3C4C">
        <w:rPr>
          <w:rFonts w:ascii="Times New Roman" w:hAnsi="Times New Roman" w:cs="Times New Roman"/>
          <w:sz w:val="24"/>
          <w:szCs w:val="24"/>
        </w:rPr>
        <w:t>,</w:t>
      </w:r>
      <w:r w:rsidR="0062512C" w:rsidRPr="009E3C4C">
        <w:rPr>
          <w:rFonts w:ascii="Times New Roman" w:hAnsi="Times New Roman" w:cs="Times New Roman"/>
          <w:sz w:val="24"/>
          <w:szCs w:val="24"/>
        </w:rPr>
        <w:t xml:space="preserve"> ont bénéficié de ce projet et de millions d’autres sont en attente de bénéficier de cette initiative. Son président est Joan Mac DONALD. Selon son fondateur, Père Josse Van der REST S. J. :</w:t>
      </w:r>
    </w:p>
    <w:p w:rsidR="00986487" w:rsidRPr="009E3C4C" w:rsidRDefault="00986487" w:rsidP="009E3C4C">
      <w:pPr>
        <w:widowControl w:val="0"/>
        <w:ind w:left="270" w:hanging="270"/>
        <w:jc w:val="both"/>
        <w:rPr>
          <w:rFonts w:ascii="Times New Roman" w:hAnsi="Times New Roman" w:cs="Times New Roman"/>
          <w:sz w:val="24"/>
          <w:szCs w:val="24"/>
        </w:rPr>
      </w:pPr>
      <w:r w:rsidRPr="009E3C4C">
        <w:rPr>
          <w:rFonts w:ascii="Times New Roman" w:hAnsi="Times New Roman" w:cs="Times New Roman"/>
          <w:sz w:val="24"/>
          <w:szCs w:val="24"/>
        </w:rPr>
        <w:t> « En supportant des initiatives qui tentent de résoudre les problèmes des plus pauvres parmi les pauvres à coût raisonnable, comme action sociale d’urgence, SELAVIP aide à démarrer des stratégies qui peuvent générer plus tard un processus de développement massif et soutenu».</w:t>
      </w:r>
    </w:p>
    <w:p w:rsidR="00986487" w:rsidRPr="009E3C4C" w:rsidRDefault="00986487" w:rsidP="009E3C4C">
      <w:pPr>
        <w:widowControl w:val="0"/>
        <w:ind w:left="270" w:hanging="270"/>
        <w:jc w:val="both"/>
        <w:rPr>
          <w:rFonts w:ascii="Times New Roman" w:hAnsi="Times New Roman" w:cs="Times New Roman"/>
          <w:sz w:val="24"/>
          <w:szCs w:val="24"/>
        </w:rPr>
      </w:pPr>
      <w:r w:rsidRPr="009E3C4C">
        <w:rPr>
          <w:rFonts w:ascii="Times New Roman" w:hAnsi="Times New Roman" w:cs="Times New Roman"/>
          <w:sz w:val="24"/>
          <w:szCs w:val="24"/>
        </w:rPr>
        <w:t> « Mieux vaut une laide maison aujourd’hui pour une famille pauvre qu’une belle maison dans dix ans quand cette famille ne sera plus ».</w:t>
      </w:r>
    </w:p>
    <w:p w:rsidR="00986487" w:rsidRPr="009E3C4C" w:rsidRDefault="00986487" w:rsidP="009E3C4C">
      <w:pPr>
        <w:widowControl w:val="0"/>
        <w:ind w:left="270" w:hanging="270"/>
        <w:jc w:val="both"/>
        <w:rPr>
          <w:rFonts w:ascii="Times New Roman" w:hAnsi="Times New Roman" w:cs="Times New Roman"/>
          <w:sz w:val="24"/>
          <w:szCs w:val="24"/>
        </w:rPr>
      </w:pPr>
      <w:r w:rsidRPr="009E3C4C">
        <w:rPr>
          <w:rFonts w:ascii="Times New Roman" w:hAnsi="Times New Roman" w:cs="Times New Roman"/>
          <w:sz w:val="24"/>
          <w:szCs w:val="24"/>
        </w:rPr>
        <w:t> « Nous avons constaté que les conséquences de la surpopulation, de la promiscuité et des conditions de vie malsaines tuent les valeurs humaines d’une manière similaire au sida... C’est pour cela que les occupations de terres ne doivent pas être considéré</w:t>
      </w:r>
      <w:r w:rsidR="00D61D69" w:rsidRPr="009E3C4C">
        <w:rPr>
          <w:rFonts w:ascii="Times New Roman" w:hAnsi="Times New Roman" w:cs="Times New Roman"/>
          <w:sz w:val="24"/>
          <w:szCs w:val="24"/>
        </w:rPr>
        <w:t>e</w:t>
      </w:r>
      <w:r w:rsidRPr="009E3C4C">
        <w:rPr>
          <w:rFonts w:ascii="Times New Roman" w:hAnsi="Times New Roman" w:cs="Times New Roman"/>
          <w:sz w:val="24"/>
          <w:szCs w:val="24"/>
        </w:rPr>
        <w:t>s comme des crimes : elles ont une justification éthique qui est de sauver ces familles ».</w:t>
      </w:r>
    </w:p>
    <w:p w:rsidR="00986487" w:rsidRPr="009E3C4C" w:rsidRDefault="00986487" w:rsidP="009E3C4C">
      <w:pPr>
        <w:widowControl w:val="0"/>
        <w:ind w:left="270" w:hanging="270"/>
        <w:jc w:val="both"/>
        <w:rPr>
          <w:rFonts w:ascii="Times New Roman" w:hAnsi="Times New Roman" w:cs="Times New Roman"/>
          <w:sz w:val="24"/>
          <w:szCs w:val="24"/>
        </w:rPr>
      </w:pPr>
      <w:r w:rsidRPr="009E3C4C">
        <w:rPr>
          <w:rFonts w:ascii="Times New Roman" w:hAnsi="Times New Roman" w:cs="Times New Roman"/>
          <w:sz w:val="24"/>
          <w:szCs w:val="24"/>
        </w:rPr>
        <w:t> « Le coût social et financier des évictions est élevé ; elle accro</w:t>
      </w:r>
      <w:r w:rsidR="00D61D69" w:rsidRPr="009E3C4C">
        <w:rPr>
          <w:rFonts w:ascii="Times New Roman" w:hAnsi="Times New Roman" w:cs="Times New Roman"/>
          <w:sz w:val="24"/>
          <w:szCs w:val="24"/>
        </w:rPr>
        <w:t>î</w:t>
      </w:r>
      <w:r w:rsidRPr="009E3C4C">
        <w:rPr>
          <w:rFonts w:ascii="Times New Roman" w:hAnsi="Times New Roman" w:cs="Times New Roman"/>
          <w:sz w:val="24"/>
          <w:szCs w:val="24"/>
        </w:rPr>
        <w:t>t la difficulté des familles d’utiliser leurs talents individuels et d’organisation à améliorer leurs foyers et leurs voisinages».</w:t>
      </w:r>
    </w:p>
    <w:p w:rsidR="00986487" w:rsidRPr="009E3C4C" w:rsidRDefault="00986487" w:rsidP="009E3C4C">
      <w:pPr>
        <w:widowControl w:val="0"/>
        <w:jc w:val="both"/>
        <w:rPr>
          <w:rFonts w:ascii="Times New Roman" w:hAnsi="Times New Roman" w:cs="Times New Roman"/>
          <w:sz w:val="24"/>
          <w:szCs w:val="24"/>
        </w:rPr>
      </w:pPr>
    </w:p>
    <w:p w:rsidR="0062512C" w:rsidRPr="009E3C4C" w:rsidRDefault="0062512C" w:rsidP="009E3C4C">
      <w:pPr>
        <w:jc w:val="center"/>
        <w:rPr>
          <w:rFonts w:ascii="Times New Roman" w:hAnsi="Times New Roman" w:cs="Times New Roman"/>
          <w:sz w:val="24"/>
          <w:szCs w:val="24"/>
        </w:rPr>
      </w:pPr>
    </w:p>
    <w:sectPr w:rsidR="0062512C" w:rsidRPr="009E3C4C" w:rsidSect="00CE78F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AB1" w:rsidRDefault="00646AB1" w:rsidP="00E82108">
      <w:pPr>
        <w:spacing w:after="0" w:line="240" w:lineRule="auto"/>
      </w:pPr>
      <w:r>
        <w:separator/>
      </w:r>
    </w:p>
  </w:endnote>
  <w:endnote w:type="continuationSeparator" w:id="0">
    <w:p w:rsidR="00646AB1" w:rsidRDefault="00646AB1" w:rsidP="00E82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AB1" w:rsidRDefault="00646AB1" w:rsidP="00E82108">
      <w:pPr>
        <w:spacing w:after="0" w:line="240" w:lineRule="auto"/>
      </w:pPr>
      <w:r>
        <w:separator/>
      </w:r>
    </w:p>
  </w:footnote>
  <w:footnote w:type="continuationSeparator" w:id="0">
    <w:p w:rsidR="00646AB1" w:rsidRDefault="00646AB1" w:rsidP="00E82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866626"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866627"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108" w:rsidRDefault="00E821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866625"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466"/>
    <w:rsid w:val="001400D6"/>
    <w:rsid w:val="00574B90"/>
    <w:rsid w:val="0062512C"/>
    <w:rsid w:val="00646AB1"/>
    <w:rsid w:val="007A4DD7"/>
    <w:rsid w:val="008476F2"/>
    <w:rsid w:val="00986487"/>
    <w:rsid w:val="009E3C4C"/>
    <w:rsid w:val="00A32615"/>
    <w:rsid w:val="00B10C14"/>
    <w:rsid w:val="00BB49BA"/>
    <w:rsid w:val="00C96507"/>
    <w:rsid w:val="00CE78F4"/>
    <w:rsid w:val="00D61D69"/>
    <w:rsid w:val="00DF2843"/>
    <w:rsid w:val="00E05466"/>
    <w:rsid w:val="00E82108"/>
    <w:rsid w:val="00F21307"/>
    <w:rsid w:val="00F23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12C"/>
    <w:pPr>
      <w:ind w:left="720"/>
      <w:contextualSpacing/>
    </w:pPr>
  </w:style>
  <w:style w:type="character" w:styleId="PlaceholderText">
    <w:name w:val="Placeholder Text"/>
    <w:basedOn w:val="DefaultParagraphFont"/>
    <w:uiPriority w:val="99"/>
    <w:semiHidden/>
    <w:rsid w:val="00986487"/>
    <w:rPr>
      <w:color w:val="808080"/>
    </w:rPr>
  </w:style>
  <w:style w:type="paragraph" w:styleId="BalloonText">
    <w:name w:val="Balloon Text"/>
    <w:basedOn w:val="Normal"/>
    <w:link w:val="BalloonTextChar"/>
    <w:uiPriority w:val="99"/>
    <w:semiHidden/>
    <w:unhideWhenUsed/>
    <w:rsid w:val="00986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487"/>
    <w:rPr>
      <w:rFonts w:ascii="Tahoma" w:hAnsi="Tahoma" w:cs="Tahoma"/>
      <w:sz w:val="16"/>
      <w:szCs w:val="16"/>
    </w:rPr>
  </w:style>
  <w:style w:type="paragraph" w:styleId="Header">
    <w:name w:val="header"/>
    <w:basedOn w:val="Normal"/>
    <w:link w:val="HeaderChar"/>
    <w:uiPriority w:val="99"/>
    <w:unhideWhenUsed/>
    <w:rsid w:val="00E82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108"/>
  </w:style>
  <w:style w:type="paragraph" w:styleId="Footer">
    <w:name w:val="footer"/>
    <w:basedOn w:val="Normal"/>
    <w:link w:val="FooterChar"/>
    <w:uiPriority w:val="99"/>
    <w:unhideWhenUsed/>
    <w:rsid w:val="00E82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1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12C"/>
    <w:pPr>
      <w:ind w:left="720"/>
      <w:contextualSpacing/>
    </w:pPr>
  </w:style>
  <w:style w:type="character" w:styleId="PlaceholderText">
    <w:name w:val="Placeholder Text"/>
    <w:basedOn w:val="DefaultParagraphFont"/>
    <w:uiPriority w:val="99"/>
    <w:semiHidden/>
    <w:rsid w:val="00986487"/>
    <w:rPr>
      <w:color w:val="808080"/>
    </w:rPr>
  </w:style>
  <w:style w:type="paragraph" w:styleId="BalloonText">
    <w:name w:val="Balloon Text"/>
    <w:basedOn w:val="Normal"/>
    <w:link w:val="BalloonTextChar"/>
    <w:uiPriority w:val="99"/>
    <w:semiHidden/>
    <w:unhideWhenUsed/>
    <w:rsid w:val="00986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487"/>
    <w:rPr>
      <w:rFonts w:ascii="Tahoma" w:hAnsi="Tahoma" w:cs="Tahoma"/>
      <w:sz w:val="16"/>
      <w:szCs w:val="16"/>
    </w:rPr>
  </w:style>
  <w:style w:type="paragraph" w:styleId="Header">
    <w:name w:val="header"/>
    <w:basedOn w:val="Normal"/>
    <w:link w:val="HeaderChar"/>
    <w:uiPriority w:val="99"/>
    <w:unhideWhenUsed/>
    <w:rsid w:val="00E82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108"/>
  </w:style>
  <w:style w:type="paragraph" w:styleId="Footer">
    <w:name w:val="footer"/>
    <w:basedOn w:val="Normal"/>
    <w:link w:val="FooterChar"/>
    <w:uiPriority w:val="99"/>
    <w:unhideWhenUsed/>
    <w:rsid w:val="00E82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41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716</Words>
  <Characters>4084</Characters>
  <Application>Microsoft Office Word</Application>
  <DocSecurity>0</DocSecurity>
  <Lines>34</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université</dc:creator>
  <cp:lastModifiedBy>Windows User</cp:lastModifiedBy>
  <cp:revision>4</cp:revision>
  <dcterms:created xsi:type="dcterms:W3CDTF">2025-05-20T10:47:00Z</dcterms:created>
  <dcterms:modified xsi:type="dcterms:W3CDTF">2025-05-29T12:35:00Z</dcterms:modified>
</cp:coreProperties>
</file>