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2019" w:rsidRPr="00882822" w:rsidRDefault="00012019" w:rsidP="00012019">
      <w:pPr>
        <w:jc w:val="both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882822">
        <w:rPr>
          <w:rFonts w:ascii="Times New Roman" w:hAnsi="Times New Roman" w:cs="Times New Roman"/>
          <w:b/>
          <w:sz w:val="32"/>
          <w:szCs w:val="32"/>
        </w:rPr>
        <w:t>CEPROCUL-SELAVIP 2019:</w:t>
      </w:r>
    </w:p>
    <w:p w:rsidR="00012019" w:rsidRPr="00882822" w:rsidRDefault="00012019" w:rsidP="00012019">
      <w:pPr>
        <w:spacing w:after="0"/>
        <w:jc w:val="both"/>
        <w:rPr>
          <w:rFonts w:ascii="Times New Roman" w:hAnsi="Times New Roman" w:cs="Times New Roman"/>
          <w:b/>
          <w:sz w:val="36"/>
          <w:szCs w:val="36"/>
        </w:rPr>
      </w:pPr>
      <w:r w:rsidRPr="00882822">
        <w:rPr>
          <w:rFonts w:ascii="Times New Roman" w:hAnsi="Times New Roman" w:cs="Times New Roman"/>
          <w:b/>
          <w:sz w:val="36"/>
          <w:szCs w:val="36"/>
        </w:rPr>
        <w:t>“HOME AT LAST”</w:t>
      </w:r>
    </w:p>
    <w:p w:rsidR="00012019" w:rsidRPr="00012019" w:rsidRDefault="00012019" w:rsidP="00012019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14:cntxtAlts/>
        </w:rPr>
      </w:pPr>
      <w:r w:rsidRPr="00012019"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14:cntxtAlts/>
        </w:rPr>
        <w:t xml:space="preserve">The Right to Housing &amp; Sanitation is a Fundamental Human Right </w:t>
      </w:r>
    </w:p>
    <w:p w:rsidR="00012019" w:rsidRPr="00012019" w:rsidRDefault="00012019" w:rsidP="00012019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012019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 </w:t>
      </w:r>
    </w:p>
    <w:p w:rsidR="00012019" w:rsidRPr="00012019" w:rsidRDefault="00012019" w:rsidP="0001201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After Bamenda 3 in 2017 and Bamenda 2 in 2018, the CEPROCUL </w:t>
      </w:r>
      <w:r w:rsidR="004E1D4E">
        <w:rPr>
          <w:rFonts w:ascii="Times New Roman" w:hAnsi="Times New Roman" w:cs="Times New Roman"/>
          <w:sz w:val="28"/>
          <w:szCs w:val="28"/>
        </w:rPr>
        <w:t>motorcade</w:t>
      </w:r>
      <w:r>
        <w:rPr>
          <w:rFonts w:ascii="Times New Roman" w:hAnsi="Times New Roman" w:cs="Times New Roman"/>
          <w:sz w:val="28"/>
          <w:szCs w:val="28"/>
        </w:rPr>
        <w:t xml:space="preserve"> rides over to Yaounde 6 in 2019 with her humanitarian shelter and sanitation project.</w:t>
      </w:r>
      <w:r w:rsidR="00BD22F4">
        <w:rPr>
          <w:rFonts w:ascii="Times New Roman" w:hAnsi="Times New Roman" w:cs="Times New Roman"/>
          <w:sz w:val="28"/>
          <w:szCs w:val="28"/>
        </w:rPr>
        <w:t xml:space="preserve"> We set out in this</w:t>
      </w:r>
      <w:r w:rsidR="00A1436B">
        <w:rPr>
          <w:rFonts w:ascii="Times New Roman" w:hAnsi="Times New Roman" w:cs="Times New Roman"/>
          <w:sz w:val="28"/>
          <w:szCs w:val="28"/>
        </w:rPr>
        <w:t xml:space="preserve"> </w:t>
      </w:r>
      <w:r w:rsidR="00BD22F4" w:rsidRPr="00BD22F4">
        <w:rPr>
          <w:rFonts w:ascii="Times New Roman" w:eastAsia="Times New Roman" w:hAnsi="Times New Roman" w:cs="Times New Roman"/>
          <w:b/>
          <w:sz w:val="28"/>
          <w:szCs w:val="28"/>
          <w:lang w:val="en-GB" w:eastAsia="en-GB"/>
        </w:rPr>
        <w:t>“Home at Last!”</w:t>
      </w:r>
      <w:r w:rsidR="00BD22F4" w:rsidRPr="00BD22F4">
        <w:rPr>
          <w:rFonts w:ascii="Times New Roman" w:eastAsia="Times New Roman" w:hAnsi="Times New Roman" w:cs="Times New Roman"/>
          <w:sz w:val="28"/>
          <w:szCs w:val="28"/>
          <w:lang w:val="en-GB" w:eastAsia="en-GB"/>
        </w:rPr>
        <w:t xml:space="preserve"> rights-awareness crusade to upgrade the insalubrious conditions of city dwellers through local building materials. </w:t>
      </w:r>
      <w:r w:rsidR="00A1436B">
        <w:rPr>
          <w:rFonts w:ascii="Times New Roman" w:hAnsi="Times New Roman" w:cs="Times New Roman"/>
          <w:sz w:val="28"/>
          <w:szCs w:val="28"/>
        </w:rPr>
        <w:t xml:space="preserve">It is </w:t>
      </w:r>
      <w:r w:rsidRPr="00012019">
        <w:rPr>
          <w:rFonts w:ascii="Times New Roman" w:hAnsi="Times New Roman" w:cs="Times New Roman"/>
          <w:sz w:val="28"/>
          <w:szCs w:val="28"/>
        </w:rPr>
        <w:t xml:space="preserve">a solution-provider to selected vulnerable households in Yaounde 6 who have, for a long time, longed for a house or a block of toilet. In cognizance with the Sphere Protection Principles, the Minimum Standards in Shelter/ Resettlement and WASH, </w:t>
      </w:r>
      <w:r w:rsidR="00A1436B">
        <w:rPr>
          <w:rFonts w:ascii="Times New Roman" w:hAnsi="Times New Roman" w:cs="Times New Roman"/>
          <w:sz w:val="28"/>
          <w:szCs w:val="28"/>
        </w:rPr>
        <w:t>the</w:t>
      </w:r>
      <w:r w:rsidRPr="00012019">
        <w:rPr>
          <w:rFonts w:ascii="Times New Roman" w:hAnsi="Times New Roman" w:cs="Times New Roman"/>
          <w:sz w:val="28"/>
          <w:szCs w:val="28"/>
        </w:rPr>
        <w:t xml:space="preserve"> project is intended to raise awareness in the community, among authorities and decision-makers on the rights to housing, safety and dignity of vulnerable citizenry. It is intended to provide durable solutions to the housing and sanitation shortfalls, the non-respect of the rights, dignity and safety, the poverty-related and psychological worries, the joblessness, </w:t>
      </w:r>
      <w:r w:rsidR="007F2486">
        <w:rPr>
          <w:rFonts w:ascii="Times New Roman" w:hAnsi="Times New Roman" w:cs="Times New Roman"/>
          <w:sz w:val="28"/>
          <w:szCs w:val="28"/>
        </w:rPr>
        <w:t xml:space="preserve">the </w:t>
      </w:r>
      <w:r w:rsidRPr="00012019">
        <w:rPr>
          <w:rFonts w:ascii="Times New Roman" w:hAnsi="Times New Roman" w:cs="Times New Roman"/>
          <w:sz w:val="28"/>
          <w:szCs w:val="28"/>
        </w:rPr>
        <w:t xml:space="preserve">delinquency and lack of vocational training opportunities among these communities.  </w:t>
      </w:r>
    </w:p>
    <w:p w:rsidR="00E12BED" w:rsidRDefault="00012019" w:rsidP="00B3261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12019">
        <w:rPr>
          <w:rFonts w:ascii="Times New Roman" w:hAnsi="Times New Roman" w:cs="Times New Roman"/>
          <w:sz w:val="28"/>
          <w:szCs w:val="28"/>
        </w:rPr>
        <w:t>With the support of SELAVIP, local authorities and other partners</w:t>
      </w:r>
      <w:r w:rsidR="00A1436B">
        <w:rPr>
          <w:rFonts w:ascii="Times New Roman" w:hAnsi="Times New Roman" w:cs="Times New Roman"/>
          <w:sz w:val="28"/>
          <w:szCs w:val="28"/>
        </w:rPr>
        <w:t xml:space="preserve"> (including MIPROMALO, MINAS, </w:t>
      </w:r>
      <w:r w:rsidR="00504961">
        <w:rPr>
          <w:rFonts w:ascii="Times New Roman" w:hAnsi="Times New Roman" w:cs="Times New Roman"/>
          <w:sz w:val="28"/>
          <w:szCs w:val="28"/>
        </w:rPr>
        <w:t xml:space="preserve">MINJEC, </w:t>
      </w:r>
      <w:r w:rsidR="00A1436B">
        <w:rPr>
          <w:rFonts w:ascii="Times New Roman" w:hAnsi="Times New Roman" w:cs="Times New Roman"/>
          <w:sz w:val="28"/>
          <w:szCs w:val="28"/>
        </w:rPr>
        <w:t xml:space="preserve">MINHDU, NCHRF, </w:t>
      </w:r>
      <w:r w:rsidR="004E1D4E">
        <w:rPr>
          <w:rFonts w:ascii="Times New Roman" w:hAnsi="Times New Roman" w:cs="Times New Roman"/>
          <w:sz w:val="28"/>
          <w:szCs w:val="28"/>
        </w:rPr>
        <w:t xml:space="preserve">MINAT, </w:t>
      </w:r>
      <w:r w:rsidR="00A1436B">
        <w:rPr>
          <w:rFonts w:ascii="Times New Roman" w:hAnsi="Times New Roman" w:cs="Times New Roman"/>
          <w:sz w:val="28"/>
          <w:szCs w:val="28"/>
        </w:rPr>
        <w:t xml:space="preserve">MINEPDED, </w:t>
      </w:r>
      <w:r w:rsidR="007F2486">
        <w:rPr>
          <w:rFonts w:ascii="Times New Roman" w:hAnsi="Times New Roman" w:cs="Times New Roman"/>
          <w:sz w:val="28"/>
          <w:szCs w:val="28"/>
        </w:rPr>
        <w:t xml:space="preserve">and </w:t>
      </w:r>
      <w:r w:rsidR="00A1436B">
        <w:rPr>
          <w:rFonts w:ascii="Times New Roman" w:hAnsi="Times New Roman" w:cs="Times New Roman"/>
          <w:sz w:val="28"/>
          <w:szCs w:val="28"/>
        </w:rPr>
        <w:t>CENCOM2000</w:t>
      </w:r>
      <w:r w:rsidR="007F2486">
        <w:rPr>
          <w:rFonts w:ascii="Times New Roman" w:hAnsi="Times New Roman" w:cs="Times New Roman"/>
          <w:sz w:val="28"/>
          <w:szCs w:val="28"/>
        </w:rPr>
        <w:t>)</w:t>
      </w:r>
      <w:r w:rsidRPr="00012019">
        <w:rPr>
          <w:rFonts w:ascii="Times New Roman" w:hAnsi="Times New Roman" w:cs="Times New Roman"/>
          <w:sz w:val="28"/>
          <w:szCs w:val="28"/>
        </w:rPr>
        <w:t xml:space="preserve">, 55 shortlisted vulnerable urban dwellers of the </w:t>
      </w:r>
      <w:proofErr w:type="spellStart"/>
      <w:r w:rsidRPr="00012019">
        <w:rPr>
          <w:rFonts w:ascii="Times New Roman" w:hAnsi="Times New Roman" w:cs="Times New Roman"/>
          <w:sz w:val="28"/>
          <w:szCs w:val="28"/>
        </w:rPr>
        <w:t>Biyem-Assi</w:t>
      </w:r>
      <w:proofErr w:type="spellEnd"/>
      <w:r w:rsidRPr="0001201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12019">
        <w:rPr>
          <w:rFonts w:ascii="Times New Roman" w:hAnsi="Times New Roman" w:cs="Times New Roman"/>
          <w:sz w:val="28"/>
          <w:szCs w:val="28"/>
        </w:rPr>
        <w:t>M</w:t>
      </w:r>
      <w:r w:rsidR="00A1436B">
        <w:rPr>
          <w:rFonts w:ascii="Times New Roman" w:hAnsi="Times New Roman" w:cs="Times New Roman"/>
          <w:sz w:val="28"/>
          <w:szCs w:val="28"/>
        </w:rPr>
        <w:t>v</w:t>
      </w:r>
      <w:r w:rsidRPr="00012019">
        <w:rPr>
          <w:rFonts w:ascii="Times New Roman" w:hAnsi="Times New Roman" w:cs="Times New Roman"/>
          <w:sz w:val="28"/>
          <w:szCs w:val="28"/>
        </w:rPr>
        <w:t>og-Betsi</w:t>
      </w:r>
      <w:proofErr w:type="spellEnd"/>
      <w:r w:rsidRPr="0001201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12019">
        <w:rPr>
          <w:rFonts w:ascii="Times New Roman" w:hAnsi="Times New Roman" w:cs="Times New Roman"/>
          <w:sz w:val="28"/>
          <w:szCs w:val="28"/>
        </w:rPr>
        <w:t>Akoh</w:t>
      </w:r>
      <w:proofErr w:type="spellEnd"/>
      <w:r w:rsidRPr="000120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2019">
        <w:rPr>
          <w:rFonts w:ascii="Times New Roman" w:hAnsi="Times New Roman" w:cs="Times New Roman"/>
          <w:sz w:val="28"/>
          <w:szCs w:val="28"/>
        </w:rPr>
        <w:t>Ndoe</w:t>
      </w:r>
      <w:proofErr w:type="spellEnd"/>
      <w:r w:rsidRPr="0001201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12019">
        <w:rPr>
          <w:rFonts w:ascii="Times New Roman" w:hAnsi="Times New Roman" w:cs="Times New Roman"/>
          <w:sz w:val="28"/>
          <w:szCs w:val="28"/>
        </w:rPr>
        <w:t>Mewoulou</w:t>
      </w:r>
      <w:proofErr w:type="spellEnd"/>
      <w:r w:rsidRPr="0001201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12019">
        <w:rPr>
          <w:rFonts w:ascii="Times New Roman" w:hAnsi="Times New Roman" w:cs="Times New Roman"/>
          <w:sz w:val="28"/>
          <w:szCs w:val="28"/>
        </w:rPr>
        <w:t>Etoug-Ebe</w:t>
      </w:r>
      <w:proofErr w:type="spellEnd"/>
      <w:r w:rsidRPr="00012019">
        <w:rPr>
          <w:rFonts w:ascii="Times New Roman" w:hAnsi="Times New Roman" w:cs="Times New Roman"/>
          <w:sz w:val="28"/>
          <w:szCs w:val="28"/>
        </w:rPr>
        <w:t xml:space="preserve"> and </w:t>
      </w:r>
      <w:proofErr w:type="spellStart"/>
      <w:r w:rsidRPr="00012019">
        <w:rPr>
          <w:rFonts w:ascii="Times New Roman" w:hAnsi="Times New Roman" w:cs="Times New Roman"/>
          <w:sz w:val="28"/>
          <w:szCs w:val="28"/>
        </w:rPr>
        <w:t>Symbok-Mendong</w:t>
      </w:r>
      <w:proofErr w:type="spellEnd"/>
      <w:r w:rsidRPr="000120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2019">
        <w:rPr>
          <w:rFonts w:ascii="Times New Roman" w:hAnsi="Times New Roman" w:cs="Times New Roman"/>
          <w:sz w:val="28"/>
          <w:szCs w:val="28"/>
        </w:rPr>
        <w:t>neigbourhoods</w:t>
      </w:r>
      <w:proofErr w:type="spellEnd"/>
      <w:r w:rsidRPr="00012019">
        <w:rPr>
          <w:rFonts w:ascii="Times New Roman" w:hAnsi="Times New Roman" w:cs="Times New Roman"/>
          <w:sz w:val="28"/>
          <w:szCs w:val="28"/>
        </w:rPr>
        <w:t xml:space="preserve"> of Yaounde 6 Sub Division shall, at last, see their lifetime housing and sanitation aspirations attained. We strategize to attain this through pilot constructions which shall minimize the housing difficulties and provide cost-effective technics in building </w:t>
      </w:r>
      <w:r w:rsidR="007F2486">
        <w:rPr>
          <w:rFonts w:ascii="Times New Roman" w:hAnsi="Times New Roman" w:cs="Times New Roman"/>
          <w:sz w:val="28"/>
          <w:szCs w:val="28"/>
        </w:rPr>
        <w:t>using</w:t>
      </w:r>
      <w:r w:rsidRPr="00012019">
        <w:rPr>
          <w:rFonts w:ascii="Times New Roman" w:hAnsi="Times New Roman" w:cs="Times New Roman"/>
          <w:sz w:val="28"/>
          <w:szCs w:val="28"/>
        </w:rPr>
        <w:t xml:space="preserve"> local materials. The toilets constructed shall reduce the spread of diseases and build the people’s self-reliance, resilience and their disaster risk reduction (DRR) potentials; the vocational training workshop shall provide improved building technics and training for a number of builders. The</w:t>
      </w:r>
      <w:r w:rsidR="00A1436B">
        <w:rPr>
          <w:rFonts w:ascii="Times New Roman" w:hAnsi="Times New Roman" w:cs="Times New Roman"/>
          <w:sz w:val="28"/>
          <w:szCs w:val="28"/>
        </w:rPr>
        <w:t xml:space="preserve"> constructed units shall </w:t>
      </w:r>
      <w:r w:rsidRPr="00012019">
        <w:rPr>
          <w:rFonts w:ascii="Times New Roman" w:hAnsi="Times New Roman" w:cs="Times New Roman"/>
          <w:sz w:val="28"/>
          <w:szCs w:val="28"/>
        </w:rPr>
        <w:t xml:space="preserve">guarantee their dignity, psychological health, economic progress and community growth. The 30 new dwellings shall be mainly </w:t>
      </w:r>
      <w:r w:rsidR="007F2486">
        <w:rPr>
          <w:rFonts w:ascii="Times New Roman" w:hAnsi="Times New Roman" w:cs="Times New Roman"/>
          <w:sz w:val="28"/>
          <w:szCs w:val="28"/>
        </w:rPr>
        <w:t>in</w:t>
      </w:r>
      <w:r w:rsidRPr="00012019">
        <w:rPr>
          <w:rFonts w:ascii="Times New Roman" w:hAnsi="Times New Roman" w:cs="Times New Roman"/>
          <w:sz w:val="28"/>
          <w:szCs w:val="28"/>
        </w:rPr>
        <w:t xml:space="preserve"> BTC compressed earth bricks</w:t>
      </w:r>
      <w:r w:rsidR="00A1436B">
        <w:rPr>
          <w:rFonts w:ascii="Times New Roman" w:hAnsi="Times New Roman" w:cs="Times New Roman"/>
          <w:sz w:val="28"/>
          <w:szCs w:val="28"/>
        </w:rPr>
        <w:t xml:space="preserve">, </w:t>
      </w:r>
      <w:r w:rsidRPr="00012019">
        <w:rPr>
          <w:rFonts w:ascii="Times New Roman" w:hAnsi="Times New Roman" w:cs="Times New Roman"/>
          <w:sz w:val="28"/>
          <w:szCs w:val="28"/>
        </w:rPr>
        <w:t xml:space="preserve">of a </w:t>
      </w:r>
      <w:proofErr w:type="spellStart"/>
      <w:r w:rsidRPr="00012019">
        <w:rPr>
          <w:rFonts w:ascii="Times New Roman" w:hAnsi="Times New Roman" w:cs="Times New Roman"/>
          <w:sz w:val="28"/>
          <w:szCs w:val="28"/>
        </w:rPr>
        <w:t>parlour</w:t>
      </w:r>
      <w:proofErr w:type="spellEnd"/>
      <w:r w:rsidRPr="00012019">
        <w:rPr>
          <w:rFonts w:ascii="Times New Roman" w:hAnsi="Times New Roman" w:cs="Times New Roman"/>
          <w:sz w:val="28"/>
          <w:szCs w:val="28"/>
        </w:rPr>
        <w:t xml:space="preserve"> and 2 or 3 bedrooms depending on the beneficiary’s choice, household size, available land and his/ her material contribution to the project. The 25 blocks of toilets shall be constructed </w:t>
      </w:r>
      <w:r w:rsidR="00A1436B">
        <w:rPr>
          <w:rFonts w:ascii="Times New Roman" w:hAnsi="Times New Roman" w:cs="Times New Roman"/>
          <w:sz w:val="28"/>
          <w:szCs w:val="28"/>
        </w:rPr>
        <w:t>mainly in</w:t>
      </w:r>
      <w:r w:rsidRPr="00012019">
        <w:rPr>
          <w:rFonts w:ascii="Times New Roman" w:hAnsi="Times New Roman" w:cs="Times New Roman"/>
          <w:sz w:val="28"/>
          <w:szCs w:val="28"/>
        </w:rPr>
        <w:t xml:space="preserve"> ceme</w:t>
      </w:r>
      <w:r w:rsidR="00B3261E">
        <w:rPr>
          <w:rFonts w:ascii="Times New Roman" w:hAnsi="Times New Roman" w:cs="Times New Roman"/>
          <w:sz w:val="28"/>
          <w:szCs w:val="28"/>
        </w:rPr>
        <w:t xml:space="preserve">nt blocks, of 2 toilets and a bath. </w:t>
      </w:r>
      <w:r w:rsidRPr="00012019">
        <w:rPr>
          <w:rFonts w:ascii="Times New Roman" w:hAnsi="Times New Roman" w:cs="Times New Roman"/>
          <w:sz w:val="28"/>
          <w:szCs w:val="28"/>
        </w:rPr>
        <w:t xml:space="preserve">A vulnerability and capacity assessment </w:t>
      </w:r>
      <w:r w:rsidR="00B3261E">
        <w:rPr>
          <w:rFonts w:ascii="Times New Roman" w:hAnsi="Times New Roman" w:cs="Times New Roman"/>
          <w:sz w:val="28"/>
          <w:szCs w:val="28"/>
        </w:rPr>
        <w:lastRenderedPageBreak/>
        <w:t xml:space="preserve">survey has been undertaken in the area </w:t>
      </w:r>
      <w:r w:rsidRPr="00012019">
        <w:rPr>
          <w:rFonts w:ascii="Times New Roman" w:hAnsi="Times New Roman" w:cs="Times New Roman"/>
          <w:sz w:val="28"/>
          <w:szCs w:val="28"/>
        </w:rPr>
        <w:t>to ensure that we “support those who have a right to assistance in a non-discriminatory manner and who need it most” (Sphere Project, 2011, p.248).</w:t>
      </w:r>
      <w:r w:rsidR="00BD22F4">
        <w:rPr>
          <w:rFonts w:ascii="Times New Roman" w:hAnsi="Times New Roman" w:cs="Times New Roman"/>
          <w:sz w:val="28"/>
          <w:szCs w:val="28"/>
        </w:rPr>
        <w:t>The pictures attached show parts of the city and some beneficiary families prior to project kick-off.</w:t>
      </w:r>
    </w:p>
    <w:p w:rsidR="004E1D4E" w:rsidRPr="004E1D4E" w:rsidRDefault="004E1D4E" w:rsidP="004E1D4E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  <w:lang w:val="en-GB"/>
        </w:rPr>
      </w:pPr>
      <w:r w:rsidRPr="004E1D4E">
        <w:rPr>
          <w:rFonts w:ascii="Times New Roman" w:eastAsia="Times New Roman" w:hAnsi="Times New Roman" w:cs="Times New Roman"/>
          <w:b/>
          <w:iCs/>
          <w:sz w:val="28"/>
          <w:szCs w:val="28"/>
          <w:lang w:val="en-GB"/>
        </w:rPr>
        <w:t xml:space="preserve">TAMBU </w:t>
      </w:r>
      <w:proofErr w:type="spellStart"/>
      <w:r w:rsidRPr="004E1D4E">
        <w:rPr>
          <w:rFonts w:ascii="Times New Roman" w:eastAsia="Times New Roman" w:hAnsi="Times New Roman" w:cs="Times New Roman"/>
          <w:b/>
          <w:iCs/>
          <w:sz w:val="28"/>
          <w:szCs w:val="28"/>
          <w:lang w:val="en-GB"/>
        </w:rPr>
        <w:t>Mba</w:t>
      </w:r>
      <w:proofErr w:type="spellEnd"/>
      <w:r w:rsidRPr="004E1D4E">
        <w:rPr>
          <w:rFonts w:ascii="Times New Roman" w:eastAsia="Times New Roman" w:hAnsi="Times New Roman" w:cs="Times New Roman"/>
          <w:b/>
          <w:iCs/>
          <w:sz w:val="28"/>
          <w:szCs w:val="28"/>
          <w:lang w:val="en-GB"/>
        </w:rPr>
        <w:t>’</w:t>
      </w:r>
    </w:p>
    <w:p w:rsidR="004E1D4E" w:rsidRPr="004E1D4E" w:rsidRDefault="004E1D4E" w:rsidP="004E1D4E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  <w:lang w:val="en-GB"/>
        </w:rPr>
      </w:pPr>
      <w:r w:rsidRPr="004E1D4E">
        <w:rPr>
          <w:rFonts w:ascii="Times New Roman" w:eastAsia="Times New Roman" w:hAnsi="Times New Roman" w:cs="Times New Roman"/>
          <w:b/>
          <w:iCs/>
          <w:sz w:val="28"/>
          <w:szCs w:val="28"/>
          <w:lang w:val="en-GB"/>
        </w:rPr>
        <w:t>General Coordinator</w:t>
      </w:r>
    </w:p>
    <w:p w:rsidR="004E1D4E" w:rsidRPr="004E1D4E" w:rsidRDefault="004E1D4E" w:rsidP="004E1D4E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  <w:lang w:val="en-GB"/>
        </w:rPr>
      </w:pPr>
      <w:r w:rsidRPr="004E1D4E">
        <w:rPr>
          <w:rFonts w:ascii="Times New Roman" w:eastAsia="Times New Roman" w:hAnsi="Times New Roman" w:cs="Times New Roman"/>
          <w:b/>
          <w:iCs/>
          <w:sz w:val="28"/>
          <w:szCs w:val="28"/>
          <w:lang w:val="en-GB"/>
        </w:rPr>
        <w:t>CEPROCUL</w:t>
      </w:r>
    </w:p>
    <w:p w:rsidR="004E1D4E" w:rsidRDefault="004E1D4E" w:rsidP="004E1D4E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i/>
          <w:iCs/>
          <w:sz w:val="24"/>
          <w:szCs w:val="24"/>
          <w:lang w:val="en-GB"/>
        </w:rPr>
        <w:t>P.O. Box 8357 Yaounde 8</w:t>
      </w:r>
    </w:p>
    <w:p w:rsidR="004E1D4E" w:rsidRDefault="004E1D4E" w:rsidP="004E1D4E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i/>
          <w:iCs/>
          <w:sz w:val="24"/>
          <w:szCs w:val="24"/>
          <w:lang w:val="en-GB"/>
        </w:rPr>
        <w:t>Cameroon</w:t>
      </w:r>
      <w:r w:rsidRPr="004E1D4E">
        <w:rPr>
          <w:rFonts w:ascii="Times New Roman" w:eastAsia="Times New Roman" w:hAnsi="Times New Roman" w:cs="Times New Roman"/>
          <w:b/>
          <w:i/>
          <w:iCs/>
          <w:sz w:val="24"/>
          <w:szCs w:val="24"/>
          <w:lang w:val="en-GB"/>
        </w:rPr>
        <w:t xml:space="preserve"> </w:t>
      </w:r>
    </w:p>
    <w:p w:rsidR="004E1D4E" w:rsidRPr="004E1D4E" w:rsidRDefault="004E1D4E" w:rsidP="004E1D4E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/>
        </w:rPr>
      </w:pPr>
      <w:r w:rsidRPr="004E1D4E">
        <w:rPr>
          <w:rFonts w:ascii="Times New Roman" w:eastAsia="Times New Roman" w:hAnsi="Times New Roman" w:cs="Times New Roman"/>
          <w:b/>
          <w:i/>
          <w:iCs/>
          <w:sz w:val="24"/>
          <w:szCs w:val="24"/>
          <w:lang w:val="en-GB"/>
        </w:rPr>
        <w:t xml:space="preserve">Tel: +237677 96 95 05; </w:t>
      </w:r>
    </w:p>
    <w:p w:rsidR="004E1D4E" w:rsidRPr="004E1D4E" w:rsidRDefault="004E1D4E" w:rsidP="004E1D4E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en-GB"/>
        </w:rPr>
      </w:pPr>
      <w:r w:rsidRPr="004E1D4E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en-GB"/>
        </w:rPr>
        <w:t xml:space="preserve"> </w:t>
      </w:r>
      <w:hyperlink r:id="rId7" w:history="1">
        <w:r w:rsidRPr="004E1D4E">
          <w:rPr>
            <w:rFonts w:ascii="Times New Roman" w:eastAsia="Times New Roman" w:hAnsi="Times New Roman" w:cs="Times New Roman"/>
            <w:b/>
            <w:bCs/>
            <w:iCs/>
            <w:color w:val="0000FF"/>
            <w:sz w:val="24"/>
            <w:szCs w:val="24"/>
            <w:u w:val="single"/>
            <w:lang w:val="en-GB"/>
          </w:rPr>
          <w:t>ceprocul@yahoo.ca</w:t>
        </w:r>
      </w:hyperlink>
      <w:r w:rsidRPr="004E1D4E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en-GB"/>
        </w:rPr>
        <w:t xml:space="preserve">; </w:t>
      </w:r>
      <w:hyperlink r:id="rId8" w:history="1">
        <w:r w:rsidRPr="004E1D4E">
          <w:rPr>
            <w:rFonts w:ascii="Times New Roman" w:eastAsia="Times New Roman" w:hAnsi="Times New Roman" w:cs="Times New Roman"/>
            <w:b/>
            <w:bCs/>
            <w:iCs/>
            <w:color w:val="0000FF"/>
            <w:sz w:val="24"/>
            <w:szCs w:val="24"/>
            <w:u w:val="single"/>
            <w:lang w:val="en-GB"/>
          </w:rPr>
          <w:t>ceprocul@gmail.com</w:t>
        </w:r>
      </w:hyperlink>
    </w:p>
    <w:p w:rsidR="004E1D4E" w:rsidRDefault="00B13165" w:rsidP="004E1D4E">
      <w:pPr>
        <w:spacing w:after="0" w:line="240" w:lineRule="auto"/>
        <w:rPr>
          <w:rFonts w:ascii="Cambria" w:eastAsia="Times New Roman" w:hAnsi="Cambria" w:cs="Cambria"/>
          <w:b/>
          <w:sz w:val="24"/>
          <w:szCs w:val="24"/>
          <w:lang w:val="en-GB"/>
        </w:rPr>
      </w:pPr>
      <w:hyperlink r:id="rId9" w:history="1">
        <w:r w:rsidR="004E1D4E" w:rsidRPr="004E1D4E">
          <w:rPr>
            <w:rFonts w:ascii="Cambria" w:eastAsia="Times New Roman" w:hAnsi="Cambria" w:cs="Cambria"/>
            <w:b/>
            <w:color w:val="0000FF"/>
            <w:sz w:val="24"/>
            <w:szCs w:val="24"/>
            <w:u w:val="single"/>
            <w:lang w:val="en-GB"/>
          </w:rPr>
          <w:t>www.ceprocul.org</w:t>
        </w:r>
      </w:hyperlink>
      <w:r w:rsidR="004E1D4E" w:rsidRPr="004E1D4E">
        <w:rPr>
          <w:rFonts w:ascii="Cambria" w:eastAsia="Times New Roman" w:hAnsi="Cambria" w:cs="Cambria"/>
          <w:b/>
          <w:sz w:val="24"/>
          <w:szCs w:val="24"/>
          <w:lang w:val="en-GB"/>
        </w:rPr>
        <w:t xml:space="preserve">; </w:t>
      </w:r>
    </w:p>
    <w:p w:rsidR="004E1D4E" w:rsidRDefault="004E1D4E" w:rsidP="004E1D4E">
      <w:pPr>
        <w:spacing w:after="0" w:line="240" w:lineRule="auto"/>
        <w:rPr>
          <w:rFonts w:ascii="Cambria" w:eastAsia="Times New Roman" w:hAnsi="Cambria" w:cs="Cambria"/>
          <w:b/>
          <w:color w:val="0000FF"/>
          <w:sz w:val="24"/>
          <w:szCs w:val="24"/>
          <w:u w:val="single"/>
          <w:lang w:val="en-GB"/>
        </w:rPr>
      </w:pPr>
      <w:r>
        <w:rPr>
          <w:rFonts w:ascii="Cambria" w:eastAsia="Times New Roman" w:hAnsi="Cambria" w:cs="Cambria"/>
          <w:b/>
          <w:color w:val="0000FF"/>
          <w:sz w:val="24"/>
          <w:szCs w:val="24"/>
          <w:u w:val="single"/>
          <w:lang w:val="en-GB"/>
        </w:rPr>
        <w:fldChar w:fldCharType="begin"/>
      </w:r>
      <w:r>
        <w:rPr>
          <w:rFonts w:ascii="Cambria" w:eastAsia="Times New Roman" w:hAnsi="Cambria" w:cs="Cambria"/>
          <w:b/>
          <w:color w:val="0000FF"/>
          <w:sz w:val="24"/>
          <w:szCs w:val="24"/>
          <w:u w:val="single"/>
          <w:lang w:val="en-GB"/>
        </w:rPr>
        <w:instrText xml:space="preserve"> HYPERLINK "http://</w:instrText>
      </w:r>
      <w:r w:rsidRPr="004E1D4E">
        <w:rPr>
          <w:rFonts w:ascii="Cambria" w:eastAsia="Times New Roman" w:hAnsi="Cambria" w:cs="Cambria"/>
          <w:b/>
          <w:color w:val="0000FF"/>
          <w:sz w:val="24"/>
          <w:szCs w:val="24"/>
          <w:u w:val="single"/>
          <w:lang w:val="en-GB"/>
        </w:rPr>
        <w:instrText>www.facebook.com/ceprocul;</w:instrText>
      </w:r>
      <w:r>
        <w:rPr>
          <w:rFonts w:ascii="Cambria" w:eastAsia="Times New Roman" w:hAnsi="Cambria" w:cs="Cambria"/>
          <w:b/>
          <w:color w:val="0000FF"/>
          <w:sz w:val="24"/>
          <w:szCs w:val="24"/>
          <w:u w:val="single"/>
          <w:lang w:val="en-GB"/>
        </w:rPr>
        <w:instrText xml:space="preserve"> </w:instrText>
      </w:r>
    </w:p>
    <w:p w:rsidR="004E1D4E" w:rsidRPr="00FF5CFB" w:rsidRDefault="004E1D4E" w:rsidP="004E1D4E">
      <w:pPr>
        <w:spacing w:after="0" w:line="240" w:lineRule="auto"/>
        <w:rPr>
          <w:rStyle w:val="Hyperlink"/>
          <w:rFonts w:ascii="Cambria" w:eastAsia="Times New Roman" w:hAnsi="Cambria" w:cs="Cambria"/>
          <w:b/>
          <w:sz w:val="24"/>
          <w:szCs w:val="24"/>
          <w:lang w:val="en-GB"/>
        </w:rPr>
      </w:pPr>
      <w:r w:rsidRPr="004E1D4E">
        <w:rPr>
          <w:rFonts w:ascii="Cambria" w:eastAsia="Times New Roman" w:hAnsi="Cambria" w:cs="Cambria"/>
          <w:b/>
          <w:color w:val="0000FF"/>
          <w:sz w:val="24"/>
          <w:szCs w:val="24"/>
          <w:u w:val="single"/>
          <w:lang w:val="en-GB"/>
        </w:rPr>
        <w:instrText xml:space="preserve">www.google+/ceprocul </w:instrText>
      </w:r>
      <w:r>
        <w:rPr>
          <w:rFonts w:ascii="Cambria" w:eastAsia="Times New Roman" w:hAnsi="Cambria" w:cs="Cambria"/>
          <w:b/>
          <w:color w:val="0000FF"/>
          <w:sz w:val="24"/>
          <w:szCs w:val="24"/>
          <w:u w:val="single"/>
          <w:lang w:val="en-GB"/>
        </w:rPr>
        <w:instrText xml:space="preserve">" </w:instrText>
      </w:r>
      <w:r>
        <w:rPr>
          <w:rFonts w:ascii="Cambria" w:eastAsia="Times New Roman" w:hAnsi="Cambria" w:cs="Cambria"/>
          <w:b/>
          <w:color w:val="0000FF"/>
          <w:sz w:val="24"/>
          <w:szCs w:val="24"/>
          <w:u w:val="single"/>
          <w:lang w:val="en-GB"/>
        </w:rPr>
        <w:fldChar w:fldCharType="separate"/>
      </w:r>
      <w:r w:rsidRPr="00FF5CFB">
        <w:rPr>
          <w:rStyle w:val="Hyperlink"/>
          <w:rFonts w:ascii="Cambria" w:eastAsia="Times New Roman" w:hAnsi="Cambria" w:cs="Cambria"/>
          <w:b/>
          <w:sz w:val="24"/>
          <w:szCs w:val="24"/>
          <w:lang w:val="en-GB"/>
        </w:rPr>
        <w:t xml:space="preserve">www.facebook.com/ceprocul; </w:t>
      </w:r>
    </w:p>
    <w:p w:rsidR="004E1D4E" w:rsidRPr="004E1D4E" w:rsidRDefault="004E1D4E" w:rsidP="004E1D4E">
      <w:pPr>
        <w:spacing w:after="0" w:line="240" w:lineRule="auto"/>
        <w:rPr>
          <w:rFonts w:ascii="Cambria" w:eastAsia="Times New Roman" w:hAnsi="Cambria" w:cs="Cambria"/>
          <w:b/>
          <w:sz w:val="24"/>
          <w:szCs w:val="24"/>
          <w:lang w:val="en-GB"/>
        </w:rPr>
      </w:pPr>
      <w:r w:rsidRPr="00FF5CFB">
        <w:rPr>
          <w:rStyle w:val="Hyperlink"/>
          <w:rFonts w:ascii="Cambria" w:eastAsia="Times New Roman" w:hAnsi="Cambria" w:cs="Cambria"/>
          <w:b/>
          <w:sz w:val="24"/>
          <w:szCs w:val="24"/>
          <w:lang w:val="en-GB"/>
        </w:rPr>
        <w:t xml:space="preserve">www.google+/ceprocul </w:t>
      </w:r>
      <w:r>
        <w:rPr>
          <w:rFonts w:ascii="Cambria" w:eastAsia="Times New Roman" w:hAnsi="Cambria" w:cs="Cambria"/>
          <w:b/>
          <w:color w:val="0000FF"/>
          <w:sz w:val="24"/>
          <w:szCs w:val="24"/>
          <w:u w:val="single"/>
          <w:lang w:val="en-GB"/>
        </w:rPr>
        <w:fldChar w:fldCharType="end"/>
      </w:r>
    </w:p>
    <w:p w:rsidR="004E1D4E" w:rsidRPr="004E1D4E" w:rsidRDefault="004E1D4E" w:rsidP="00B3261E">
      <w:pPr>
        <w:ind w:firstLine="720"/>
        <w:jc w:val="both"/>
        <w:rPr>
          <w:rFonts w:ascii="Times New Roman" w:hAnsi="Times New Roman" w:cs="Times New Roman"/>
          <w:sz w:val="28"/>
          <w:szCs w:val="28"/>
          <w:lang w:val="en-GB"/>
        </w:rPr>
      </w:pPr>
    </w:p>
    <w:sectPr w:rsidR="004E1D4E" w:rsidRPr="004E1D4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165" w:rsidRDefault="00B13165" w:rsidP="00C35185">
      <w:pPr>
        <w:spacing w:after="0" w:line="240" w:lineRule="auto"/>
      </w:pPr>
      <w:r>
        <w:separator/>
      </w:r>
    </w:p>
  </w:endnote>
  <w:endnote w:type="continuationSeparator" w:id="0">
    <w:p w:rsidR="00B13165" w:rsidRDefault="00B13165" w:rsidP="00C351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185" w:rsidRDefault="00C3518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185" w:rsidRDefault="00C3518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185" w:rsidRDefault="00C3518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165" w:rsidRDefault="00B13165" w:rsidP="00C35185">
      <w:pPr>
        <w:spacing w:after="0" w:line="240" w:lineRule="auto"/>
      </w:pPr>
      <w:r>
        <w:separator/>
      </w:r>
    </w:p>
  </w:footnote>
  <w:footnote w:type="continuationSeparator" w:id="0">
    <w:p w:rsidR="00B13165" w:rsidRDefault="00B13165" w:rsidP="00C351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185" w:rsidRDefault="00C35185">
    <w:pPr>
      <w:pStyle w:val="Header"/>
    </w:pPr>
    <w:r>
      <w:rPr>
        <w:noProof/>
        <w:lang w:val="en-GB"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8548547" o:spid="_x0000_s2050" type="#_x0000_t75" style="position:absolute;margin-left:0;margin-top:0;width:425.25pt;height:425.25pt;z-index:-251657216;mso-position-horizontal:center;mso-position-horizontal-relative:margin;mso-position-vertical:center;mso-position-vertical-relative:margin" o:allowincell="f">
          <v:imagedata r:id="rId1" o:title="CEPROCUL" gain="19661f" blacklevel="22938f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185" w:rsidRDefault="00C35185">
    <w:pPr>
      <w:pStyle w:val="Header"/>
    </w:pPr>
    <w:r>
      <w:rPr>
        <w:noProof/>
        <w:lang w:val="en-GB"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8548548" o:spid="_x0000_s2051" type="#_x0000_t75" style="position:absolute;margin-left:0;margin-top:0;width:425.25pt;height:425.25pt;z-index:-251656192;mso-position-horizontal:center;mso-position-horizontal-relative:margin;mso-position-vertical:center;mso-position-vertical-relative:margin" o:allowincell="f">
          <v:imagedata r:id="rId1" o:title="CEPROCUL" gain="19661f" blacklevel="22938f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185" w:rsidRDefault="00C35185">
    <w:pPr>
      <w:pStyle w:val="Header"/>
    </w:pPr>
    <w:r>
      <w:rPr>
        <w:noProof/>
        <w:lang w:val="en-GB"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8548546" o:spid="_x0000_s2049" type="#_x0000_t75" style="position:absolute;margin-left:0;margin-top:0;width:425.25pt;height:425.25pt;z-index:-251658240;mso-position-horizontal:center;mso-position-horizontal-relative:margin;mso-position-vertical:center;mso-position-vertical-relative:margin" o:allowincell="f">
          <v:imagedata r:id="rId1" o:title="CEPROCUL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033"/>
    <w:rsid w:val="00012019"/>
    <w:rsid w:val="001776BF"/>
    <w:rsid w:val="001F2DDF"/>
    <w:rsid w:val="00492FC4"/>
    <w:rsid w:val="004E1D4E"/>
    <w:rsid w:val="00504961"/>
    <w:rsid w:val="007F2486"/>
    <w:rsid w:val="00882822"/>
    <w:rsid w:val="00A01033"/>
    <w:rsid w:val="00A1436B"/>
    <w:rsid w:val="00A846E5"/>
    <w:rsid w:val="00B13165"/>
    <w:rsid w:val="00B3261E"/>
    <w:rsid w:val="00BD22F4"/>
    <w:rsid w:val="00C35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E1D4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35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5185"/>
  </w:style>
  <w:style w:type="paragraph" w:styleId="Footer">
    <w:name w:val="footer"/>
    <w:basedOn w:val="Normal"/>
    <w:link w:val="FooterChar"/>
    <w:uiPriority w:val="99"/>
    <w:unhideWhenUsed/>
    <w:rsid w:val="00C35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51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E1D4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35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5185"/>
  </w:style>
  <w:style w:type="paragraph" w:styleId="Footer">
    <w:name w:val="footer"/>
    <w:basedOn w:val="Normal"/>
    <w:link w:val="FooterChar"/>
    <w:uiPriority w:val="99"/>
    <w:unhideWhenUsed/>
    <w:rsid w:val="00C35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51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2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procul@gmail.com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ceprocul@yahoo.ca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ceprocul.org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466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GLB</dc:creator>
  <cp:lastModifiedBy>Windows User</cp:lastModifiedBy>
  <cp:revision>4</cp:revision>
  <dcterms:created xsi:type="dcterms:W3CDTF">2025-05-20T18:48:00Z</dcterms:created>
  <dcterms:modified xsi:type="dcterms:W3CDTF">2025-05-29T12:30:00Z</dcterms:modified>
</cp:coreProperties>
</file>