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139" w:rsidRDefault="00460139" w:rsidP="00460139">
      <w:pPr>
        <w:pStyle w:val="Title"/>
        <w:rPr>
          <w:u w:val="single"/>
          <w:lang w:val="en-GB"/>
        </w:rPr>
      </w:pPr>
      <w:bookmarkStart w:id="0" w:name="_GoBack"/>
      <w:bookmarkEnd w:id="0"/>
      <w:r>
        <w:rPr>
          <w:noProof/>
          <w:lang w:val="en-GB" w:eastAsia="en-GB"/>
        </w:rPr>
        <w:drawing>
          <wp:anchor distT="0" distB="0" distL="114300" distR="114300" simplePos="0" relativeHeight="251659264" behindDoc="0" locked="0" layoutInCell="1" allowOverlap="1">
            <wp:simplePos x="0" y="0"/>
            <wp:positionH relativeFrom="column">
              <wp:posOffset>704850</wp:posOffset>
            </wp:positionH>
            <wp:positionV relativeFrom="paragraph">
              <wp:posOffset>100965</wp:posOffset>
            </wp:positionV>
            <wp:extent cx="923925" cy="914400"/>
            <wp:effectExtent l="19050" t="0" r="9525" b="0"/>
            <wp:wrapNone/>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923925" cy="914400"/>
                    </a:xfrm>
                    <a:prstGeom prst="rect">
                      <a:avLst/>
                    </a:prstGeom>
                    <a:noFill/>
                  </pic:spPr>
                </pic:pic>
              </a:graphicData>
            </a:graphic>
          </wp:anchor>
        </w:drawing>
      </w:r>
      <w:r>
        <w:rPr>
          <w:lang w:val="en-GB"/>
        </w:rPr>
        <w:t xml:space="preserve">       CEPROCUL</w:t>
      </w:r>
    </w:p>
    <w:p w:rsidR="00460139" w:rsidRDefault="00460139" w:rsidP="00460139">
      <w:pPr>
        <w:pStyle w:val="Heading3"/>
        <w:spacing w:before="0"/>
        <w:jc w:val="center"/>
        <w:rPr>
          <w:color w:val="000080"/>
          <w:sz w:val="44"/>
          <w:lang w:val="en-GB"/>
        </w:rPr>
      </w:pPr>
      <w:r>
        <w:rPr>
          <w:color w:val="000080"/>
          <w:sz w:val="44"/>
          <w:lang w:val="en-GB"/>
        </w:rPr>
        <w:t xml:space="preserve">           ACTION FOR THE NEEDY</w:t>
      </w:r>
    </w:p>
    <w:p w:rsidR="00460139" w:rsidRDefault="00460139" w:rsidP="00460139">
      <w:pPr>
        <w:pStyle w:val="BodyText2"/>
        <w:rPr>
          <w:sz w:val="26"/>
          <w:lang w:val="en-GB"/>
        </w:rPr>
      </w:pPr>
      <w:r>
        <w:rPr>
          <w:sz w:val="26"/>
          <w:lang w:val="en-GB"/>
        </w:rPr>
        <w:t xml:space="preserve">(Abandoned children, orphans, widows, the elderly, &amp; people with </w:t>
      </w:r>
      <w:r w:rsidR="006B4BDE">
        <w:rPr>
          <w:sz w:val="26"/>
          <w:lang w:val="en-GB"/>
        </w:rPr>
        <w:t>impairments</w:t>
      </w:r>
      <w:r>
        <w:rPr>
          <w:sz w:val="26"/>
          <w:lang w:val="en-GB"/>
        </w:rPr>
        <w:t>)</w:t>
      </w:r>
    </w:p>
    <w:p w:rsidR="00460139" w:rsidRDefault="00460139" w:rsidP="00460139">
      <w:pPr>
        <w:spacing w:after="0" w:line="240" w:lineRule="auto"/>
        <w:jc w:val="center"/>
        <w:rPr>
          <w:b/>
          <w:bCs/>
          <w:color w:val="0000FF"/>
          <w:sz w:val="28"/>
        </w:rPr>
      </w:pPr>
      <w:r>
        <w:rPr>
          <w:b/>
          <w:color w:val="0000FF"/>
          <w:sz w:val="28"/>
        </w:rPr>
        <w:t>-------------------------------------------------------------------------------------------</w:t>
      </w:r>
    </w:p>
    <w:p w:rsidR="00460139" w:rsidRPr="00187994" w:rsidRDefault="00460139" w:rsidP="00460139">
      <w:pPr>
        <w:spacing w:after="0" w:line="240" w:lineRule="auto"/>
        <w:jc w:val="center"/>
        <w:rPr>
          <w:b/>
          <w:bCs/>
          <w:i/>
          <w:iCs/>
        </w:rPr>
      </w:pPr>
      <w:r w:rsidRPr="00187994">
        <w:rPr>
          <w:b/>
          <w:i/>
          <w:iCs/>
        </w:rPr>
        <w:t xml:space="preserve">Declaration № 001396∕ADR∕JO6∕BAPP, Head Office: </w:t>
      </w:r>
      <w:proofErr w:type="spellStart"/>
      <w:r w:rsidR="001D731C">
        <w:rPr>
          <w:b/>
          <w:i/>
          <w:iCs/>
        </w:rPr>
        <w:t>Obili</w:t>
      </w:r>
      <w:proofErr w:type="spellEnd"/>
      <w:r>
        <w:rPr>
          <w:b/>
          <w:i/>
          <w:iCs/>
        </w:rPr>
        <w:t>, Yaounde</w:t>
      </w:r>
      <w:r w:rsidRPr="00187994">
        <w:rPr>
          <w:b/>
          <w:i/>
          <w:iCs/>
        </w:rPr>
        <w:t xml:space="preserve">, </w:t>
      </w:r>
    </w:p>
    <w:p w:rsidR="00460139" w:rsidRPr="00187994" w:rsidRDefault="00460139" w:rsidP="00460139">
      <w:pPr>
        <w:spacing w:after="0" w:line="240" w:lineRule="auto"/>
        <w:jc w:val="center"/>
        <w:rPr>
          <w:b/>
          <w:bCs/>
          <w:i/>
          <w:iCs/>
        </w:rPr>
      </w:pPr>
      <w:r w:rsidRPr="00187994">
        <w:rPr>
          <w:b/>
          <w:i/>
          <w:iCs/>
        </w:rPr>
        <w:t>P.O. Box 8357 Yaounde 8, Cameroon, Tel: +</w:t>
      </w:r>
      <w:r>
        <w:rPr>
          <w:b/>
          <w:i/>
          <w:iCs/>
        </w:rPr>
        <w:t>2376</w:t>
      </w:r>
      <w:r w:rsidRPr="00187994">
        <w:rPr>
          <w:b/>
          <w:i/>
          <w:iCs/>
        </w:rPr>
        <w:t xml:space="preserve">77 96 95 05; </w:t>
      </w:r>
    </w:p>
    <w:p w:rsidR="00460139" w:rsidRPr="00460139" w:rsidRDefault="00460139" w:rsidP="00460139">
      <w:pPr>
        <w:pStyle w:val="Heading4"/>
        <w:spacing w:before="0"/>
        <w:jc w:val="center"/>
        <w:rPr>
          <w:i w:val="0"/>
          <w:lang w:val="fr-FR"/>
        </w:rPr>
      </w:pPr>
      <w:r w:rsidRPr="00460139">
        <w:rPr>
          <w:i w:val="0"/>
          <w:lang w:val="fr-FR"/>
        </w:rPr>
        <w:t xml:space="preserve">Email: </w:t>
      </w:r>
      <w:hyperlink r:id="rId10" w:history="1">
        <w:r w:rsidRPr="00460139">
          <w:rPr>
            <w:rStyle w:val="Hyperlink"/>
            <w:i w:val="0"/>
            <w:lang w:val="fr-FR"/>
          </w:rPr>
          <w:t>ceprocul@yahoo.ca</w:t>
        </w:r>
      </w:hyperlink>
      <w:r w:rsidRPr="00460139">
        <w:rPr>
          <w:i w:val="0"/>
          <w:lang w:val="fr-FR"/>
        </w:rPr>
        <w:t xml:space="preserve">; </w:t>
      </w:r>
      <w:hyperlink r:id="rId11" w:history="1">
        <w:r w:rsidRPr="00460139">
          <w:rPr>
            <w:rStyle w:val="Hyperlink"/>
            <w:i w:val="0"/>
            <w:lang w:val="fr-FR"/>
          </w:rPr>
          <w:t>ceprocul@gmail.com</w:t>
        </w:r>
      </w:hyperlink>
    </w:p>
    <w:p w:rsidR="00460139" w:rsidRPr="00460139" w:rsidRDefault="00E11656" w:rsidP="00460139">
      <w:pPr>
        <w:spacing w:after="0" w:line="240" w:lineRule="auto"/>
        <w:jc w:val="center"/>
        <w:rPr>
          <w:rFonts w:asciiTheme="majorHAnsi" w:hAnsiTheme="majorHAnsi" w:cstheme="majorHAnsi"/>
          <w:b/>
          <w:lang w:val="fr-FR"/>
        </w:rPr>
      </w:pPr>
      <w:hyperlink r:id="rId12" w:history="1">
        <w:r w:rsidR="00460139" w:rsidRPr="00460139">
          <w:rPr>
            <w:rStyle w:val="Hyperlink"/>
            <w:rFonts w:asciiTheme="majorHAnsi" w:hAnsiTheme="majorHAnsi" w:cstheme="majorHAnsi"/>
            <w:b/>
            <w:lang w:val="fr-FR"/>
          </w:rPr>
          <w:t>www.ceprocul.org</w:t>
        </w:r>
      </w:hyperlink>
      <w:r w:rsidR="00460139" w:rsidRPr="00460139">
        <w:rPr>
          <w:rFonts w:asciiTheme="majorHAnsi" w:hAnsiTheme="majorHAnsi" w:cstheme="majorHAnsi"/>
          <w:b/>
          <w:lang w:val="fr-FR"/>
        </w:rPr>
        <w:t xml:space="preserve">; </w:t>
      </w:r>
      <w:hyperlink r:id="rId13" w:history="1">
        <w:r w:rsidR="00FB37D9" w:rsidRPr="000B1BEB">
          <w:rPr>
            <w:rStyle w:val="Hyperlink"/>
            <w:rFonts w:asciiTheme="majorHAnsi" w:hAnsiTheme="majorHAnsi" w:cstheme="majorHAnsi"/>
            <w:b/>
            <w:lang w:val="fr-FR"/>
          </w:rPr>
          <w:t>www.facebook.com/ceprocul; www.google+</w:t>
        </w:r>
      </w:hyperlink>
    </w:p>
    <w:p w:rsidR="004E7EDD" w:rsidRPr="001D731C" w:rsidRDefault="004E7EDD">
      <w:pPr>
        <w:rPr>
          <w:sz w:val="12"/>
          <w:szCs w:val="12"/>
          <w:lang w:val="fr-FR"/>
        </w:rPr>
      </w:pPr>
    </w:p>
    <w:p w:rsidR="009A7356" w:rsidRDefault="009A7356" w:rsidP="004C6206">
      <w:pPr>
        <w:spacing w:after="0"/>
        <w:rPr>
          <w:sz w:val="24"/>
          <w:szCs w:val="24"/>
          <w:lang w:val="fr-FR"/>
        </w:rPr>
      </w:pPr>
    </w:p>
    <w:p w:rsidR="00466070" w:rsidRPr="008524DC" w:rsidRDefault="00466070" w:rsidP="004C6206">
      <w:pPr>
        <w:spacing w:after="0"/>
        <w:rPr>
          <w:sz w:val="24"/>
          <w:szCs w:val="24"/>
          <w:lang w:val="fr-FR"/>
        </w:rPr>
      </w:pPr>
    </w:p>
    <w:p w:rsidR="00466070" w:rsidRPr="00466070" w:rsidRDefault="00466070" w:rsidP="00466070">
      <w:pPr>
        <w:jc w:val="center"/>
        <w:rPr>
          <w:rFonts w:ascii="Times New Roman" w:hAnsi="Times New Roman" w:cs="Times New Roman"/>
          <w:b/>
          <w:sz w:val="28"/>
          <w:szCs w:val="28"/>
          <w:lang w:val="fr-FR"/>
        </w:rPr>
      </w:pPr>
      <w:r w:rsidRPr="00466070">
        <w:rPr>
          <w:rFonts w:ascii="Times New Roman" w:hAnsi="Times New Roman" w:cs="Times New Roman"/>
          <w:b/>
          <w:sz w:val="28"/>
          <w:szCs w:val="28"/>
          <w:lang w:val="fr-FR"/>
        </w:rPr>
        <w:t>« HOUSING FOR ENVIRONMENTAL VALORIZATION » : CEPROCUL</w:t>
      </w:r>
      <w:r w:rsidR="000F6CCF">
        <w:rPr>
          <w:rFonts w:ascii="Times New Roman" w:hAnsi="Times New Roman" w:cs="Times New Roman"/>
          <w:b/>
          <w:sz w:val="28"/>
          <w:szCs w:val="28"/>
          <w:lang w:val="fr-FR"/>
        </w:rPr>
        <w:t xml:space="preserve"> ET SELAVIP</w:t>
      </w:r>
      <w:r w:rsidRPr="00466070">
        <w:rPr>
          <w:rFonts w:ascii="Times New Roman" w:hAnsi="Times New Roman" w:cs="Times New Roman"/>
          <w:b/>
          <w:sz w:val="28"/>
          <w:szCs w:val="28"/>
          <w:lang w:val="fr-FR"/>
        </w:rPr>
        <w:t xml:space="preserve"> IMPRIME S</w:t>
      </w:r>
      <w:r w:rsidR="000F6CCF">
        <w:rPr>
          <w:rFonts w:ascii="Times New Roman" w:hAnsi="Times New Roman" w:cs="Times New Roman"/>
          <w:b/>
          <w:sz w:val="28"/>
          <w:szCs w:val="28"/>
          <w:lang w:val="fr-FR"/>
        </w:rPr>
        <w:t>ES</w:t>
      </w:r>
      <w:r w:rsidRPr="00466070">
        <w:rPr>
          <w:rFonts w:ascii="Times New Roman" w:hAnsi="Times New Roman" w:cs="Times New Roman"/>
          <w:b/>
          <w:sz w:val="28"/>
          <w:szCs w:val="28"/>
          <w:lang w:val="fr-FR"/>
        </w:rPr>
        <w:t xml:space="preserve"> MARQUE</w:t>
      </w:r>
      <w:r w:rsidR="000F6CCF">
        <w:rPr>
          <w:rFonts w:ascii="Times New Roman" w:hAnsi="Times New Roman" w:cs="Times New Roman"/>
          <w:b/>
          <w:sz w:val="28"/>
          <w:szCs w:val="28"/>
          <w:lang w:val="fr-FR"/>
        </w:rPr>
        <w:t>S</w:t>
      </w:r>
      <w:r w:rsidRPr="00466070">
        <w:rPr>
          <w:rFonts w:ascii="Times New Roman" w:hAnsi="Times New Roman" w:cs="Times New Roman"/>
          <w:b/>
          <w:sz w:val="28"/>
          <w:szCs w:val="28"/>
          <w:lang w:val="fr-FR"/>
        </w:rPr>
        <w:t xml:space="preserve"> Ȧ NKWEN</w:t>
      </w:r>
    </w:p>
    <w:p w:rsidR="00466070" w:rsidRPr="00466070" w:rsidRDefault="00466070" w:rsidP="00466070">
      <w:pPr>
        <w:jc w:val="both"/>
        <w:rPr>
          <w:rFonts w:ascii="Times New Roman" w:hAnsi="Times New Roman" w:cs="Times New Roman"/>
          <w:i/>
          <w:sz w:val="24"/>
          <w:szCs w:val="24"/>
          <w:lang w:val="fr-FR"/>
        </w:rPr>
      </w:pPr>
      <w:r w:rsidRPr="00466070">
        <w:rPr>
          <w:rFonts w:ascii="Times New Roman" w:hAnsi="Times New Roman" w:cs="Times New Roman"/>
          <w:i/>
          <w:sz w:val="24"/>
          <w:szCs w:val="24"/>
          <w:lang w:val="fr-FR"/>
        </w:rPr>
        <w:t xml:space="preserve">Dans le cadre de la poursuite de ses </w:t>
      </w:r>
      <w:r w:rsidRPr="00466070">
        <w:rPr>
          <w:i/>
          <w:lang w:val="fr-FR"/>
        </w:rPr>
        <w:t>activités</w:t>
      </w:r>
      <w:r w:rsidRPr="00466070">
        <w:rPr>
          <w:rFonts w:ascii="Times New Roman" w:hAnsi="Times New Roman" w:cs="Times New Roman"/>
          <w:i/>
          <w:sz w:val="24"/>
          <w:szCs w:val="24"/>
          <w:lang w:val="fr-FR"/>
        </w:rPr>
        <w:t xml:space="preserve"> de facilitation de l’accès au logement décent, le CEPROCUL (Action for the </w:t>
      </w:r>
      <w:proofErr w:type="spellStart"/>
      <w:r w:rsidRPr="00466070">
        <w:rPr>
          <w:rFonts w:ascii="Times New Roman" w:hAnsi="Times New Roman" w:cs="Times New Roman"/>
          <w:i/>
          <w:sz w:val="24"/>
          <w:szCs w:val="24"/>
          <w:lang w:val="fr-FR"/>
        </w:rPr>
        <w:t>Needy</w:t>
      </w:r>
      <w:proofErr w:type="spellEnd"/>
      <w:r w:rsidRPr="00466070">
        <w:rPr>
          <w:rFonts w:ascii="Times New Roman" w:hAnsi="Times New Roman" w:cs="Times New Roman"/>
          <w:i/>
          <w:sz w:val="24"/>
          <w:szCs w:val="24"/>
          <w:lang w:val="fr-FR"/>
        </w:rPr>
        <w:t xml:space="preserve">), </w:t>
      </w:r>
      <w:r w:rsidR="000F6CCF">
        <w:rPr>
          <w:rFonts w:ascii="Times New Roman" w:hAnsi="Times New Roman" w:cs="Times New Roman"/>
          <w:i/>
          <w:sz w:val="24"/>
          <w:szCs w:val="24"/>
          <w:lang w:val="fr-FR"/>
        </w:rPr>
        <w:t xml:space="preserve">avec le soutien du SELAVIP, </w:t>
      </w:r>
      <w:r w:rsidRPr="00466070">
        <w:rPr>
          <w:rFonts w:ascii="Times New Roman" w:hAnsi="Times New Roman" w:cs="Times New Roman"/>
          <w:i/>
          <w:sz w:val="24"/>
          <w:szCs w:val="24"/>
          <w:lang w:val="fr-FR"/>
        </w:rPr>
        <w:t xml:space="preserve">s’est déployé cette année dans la ville de Bamenda pour réaliser son projet intitulé </w:t>
      </w:r>
      <w:r w:rsidRPr="00466070">
        <w:rPr>
          <w:rFonts w:ascii="Times New Roman" w:hAnsi="Times New Roman" w:cs="Times New Roman"/>
          <w:b/>
          <w:i/>
          <w:sz w:val="24"/>
          <w:szCs w:val="24"/>
          <w:lang w:val="fr-FR"/>
        </w:rPr>
        <w:t>« Housing for Environmental Valorization</w:t>
      </w:r>
      <w:r w:rsidRPr="00466070">
        <w:rPr>
          <w:rFonts w:ascii="Times New Roman" w:hAnsi="Times New Roman" w:cs="Times New Roman"/>
          <w:i/>
          <w:sz w:val="24"/>
          <w:szCs w:val="24"/>
          <w:lang w:val="fr-FR"/>
        </w:rPr>
        <w:t> ». Il s’agit d’un projet humanitaire dont l’ambition est de construire des maisons ou des WC socialement, économiquement, culturellement et écologiquement moins coûteux, pour 45 ménages pauvres pilotes du quartier Nkwen, dans l’arrondissement de Bamenda 3, Région du Nord-Ouest Cameroun.</w:t>
      </w:r>
    </w:p>
    <w:p w:rsidR="00466070" w:rsidRPr="00466070" w:rsidRDefault="00466070" w:rsidP="00466070">
      <w:pPr>
        <w:jc w:val="both"/>
        <w:rPr>
          <w:rFonts w:ascii="Times New Roman" w:hAnsi="Times New Roman" w:cs="Times New Roman"/>
          <w:sz w:val="24"/>
          <w:szCs w:val="24"/>
          <w:lang w:val="fr-FR"/>
        </w:rPr>
      </w:pPr>
      <w:r w:rsidRPr="00466070">
        <w:rPr>
          <w:rFonts w:ascii="Times New Roman" w:hAnsi="Times New Roman" w:cs="Times New Roman"/>
          <w:sz w:val="24"/>
          <w:szCs w:val="24"/>
          <w:lang w:val="fr-FR"/>
        </w:rPr>
        <w:t>La cérémonie de lancement dudit projet a eu lieu le vendredi 24 février 2017 dans la salle de réunion du Centre multifonctionnel de Promotion des Jeunes (CMPJ) du Ministère de la Jeunesse et de l’Education civique (MINJEC), situé au lieu-dit Mile 4 Nkwen.</w:t>
      </w:r>
    </w:p>
    <w:p w:rsidR="00466070" w:rsidRPr="00466070" w:rsidRDefault="00466070" w:rsidP="00466070">
      <w:pPr>
        <w:jc w:val="both"/>
        <w:rPr>
          <w:rFonts w:ascii="Times New Roman" w:hAnsi="Times New Roman" w:cs="Times New Roman"/>
          <w:sz w:val="24"/>
          <w:szCs w:val="24"/>
          <w:lang w:val="fr-FR"/>
        </w:rPr>
      </w:pPr>
      <w:r w:rsidRPr="00466070">
        <w:rPr>
          <w:rFonts w:ascii="Times New Roman" w:hAnsi="Times New Roman" w:cs="Times New Roman"/>
          <w:sz w:val="24"/>
          <w:szCs w:val="24"/>
          <w:lang w:val="fr-FR"/>
        </w:rPr>
        <w:t xml:space="preserve">Arrivée de bonne heure sur le site de la cérémonie, l’équipe du projet dirigé par M. Tambu Mba’, Coordonnateur Général du CEPROCUL, Madam Ayafor Winifred, personnel de contrôle, M. Anguissa Ghislain, personnel de suivi, M. Kenne Urbain Serge, M. Ngum Timothy, Mle Wintah Florence, M. Ndi Lawrence etc., personnel de Liaison et d’exécution, a procédé à la mise en place et a démarré le processus d’accueil et d’enregistrement des participants dès 8h. </w:t>
      </w:r>
    </w:p>
    <w:p w:rsidR="00466070" w:rsidRPr="00466070" w:rsidRDefault="00466070" w:rsidP="00466070">
      <w:pPr>
        <w:jc w:val="both"/>
        <w:rPr>
          <w:rFonts w:ascii="Times New Roman" w:hAnsi="Times New Roman" w:cs="Times New Roman"/>
          <w:sz w:val="24"/>
          <w:szCs w:val="24"/>
          <w:lang w:val="fr-FR"/>
        </w:rPr>
      </w:pPr>
      <w:r w:rsidRPr="00466070">
        <w:rPr>
          <w:rFonts w:ascii="Times New Roman" w:hAnsi="Times New Roman" w:cs="Times New Roman"/>
          <w:sz w:val="24"/>
          <w:szCs w:val="24"/>
          <w:lang w:val="fr-FR"/>
        </w:rPr>
        <w:t xml:space="preserve">Initialement prévu pour démarrer à 10h, c’est vers 10h37 que cette rencontre a effectivement pris son envol avec l’arrivée des représentants de certains services techniques décentralisés parties prenantes au projet, ainsi que des organismes partenaires au projet et du chef traditionnel du quartier Sissia 1. Etaient effectivement présents : M. Anye Fidelis Akumawah, représentant du Délégué Régional du Ministère de la Jeunesse et de l’Education Civique (MINJEC) Mme Nchitu Doris Fien, représentante du Délégué Régional du Ministère des Affaires Sociales (MINAS), M. Harrison Mekang, représentant du Délégué Régional du Ministère de l’Habitat et du Développement Urbain (MINHDU), Dr. Nzeukou Aubin, Chef d’antenne de la Mission de Promotion des Matériaux Locaux (MIPROMALO), M. Agbor Nkeng, représentant la </w:t>
      </w:r>
      <w:r w:rsidRPr="00466070">
        <w:rPr>
          <w:rFonts w:ascii="Times New Roman" w:hAnsi="Times New Roman" w:cs="Times New Roman"/>
          <w:sz w:val="24"/>
          <w:szCs w:val="24"/>
          <w:lang w:val="fr-FR"/>
        </w:rPr>
        <w:lastRenderedPageBreak/>
        <w:t>Commission Nationale des Droits de l’Homme et des Libertés, ainsi que sa majesté Fonkwo Edmond, Chef du quartier Sissia. On a également enregistré plus d’une trentaine de bénéficiaires dont certains étaient accompagnés de leur technicien.</w:t>
      </w:r>
    </w:p>
    <w:p w:rsidR="00466070" w:rsidRPr="00466070" w:rsidRDefault="00466070" w:rsidP="00466070">
      <w:pPr>
        <w:jc w:val="both"/>
        <w:rPr>
          <w:rFonts w:ascii="Times New Roman" w:hAnsi="Times New Roman" w:cs="Times New Roman"/>
          <w:sz w:val="24"/>
          <w:szCs w:val="24"/>
          <w:lang w:val="fr-FR"/>
        </w:rPr>
      </w:pPr>
      <w:r w:rsidRPr="00466070">
        <w:rPr>
          <w:rFonts w:ascii="Times New Roman" w:hAnsi="Times New Roman" w:cs="Times New Roman"/>
          <w:sz w:val="24"/>
          <w:szCs w:val="24"/>
          <w:lang w:val="fr-FR"/>
        </w:rPr>
        <w:t xml:space="preserve">Tout a commencé par une prière dite par Mme la représentante du Délégué Régional du MINAS. Cette séquence a laissé place à l’exécution de l’Hymne National du Cameroun, suivi par le mot de bienvenue du Chef traditionnel. Dans son Allocution, le Chef du quartier Sissia a félicité « Action for the </w:t>
      </w:r>
      <w:proofErr w:type="spellStart"/>
      <w:r w:rsidRPr="00466070">
        <w:rPr>
          <w:rFonts w:ascii="Times New Roman" w:hAnsi="Times New Roman" w:cs="Times New Roman"/>
          <w:sz w:val="24"/>
          <w:szCs w:val="24"/>
          <w:lang w:val="fr-FR"/>
        </w:rPr>
        <w:t>Needy</w:t>
      </w:r>
      <w:proofErr w:type="spellEnd"/>
      <w:r w:rsidRPr="00466070">
        <w:rPr>
          <w:rFonts w:ascii="Times New Roman" w:hAnsi="Times New Roman" w:cs="Times New Roman"/>
          <w:sz w:val="24"/>
          <w:szCs w:val="24"/>
          <w:lang w:val="fr-FR"/>
        </w:rPr>
        <w:t xml:space="preserve"> » </w:t>
      </w:r>
      <w:r w:rsidR="000F6CCF">
        <w:rPr>
          <w:rFonts w:ascii="Times New Roman" w:hAnsi="Times New Roman" w:cs="Times New Roman"/>
          <w:sz w:val="24"/>
          <w:szCs w:val="24"/>
          <w:lang w:val="fr-FR"/>
        </w:rPr>
        <w:t xml:space="preserve">et SELAVIP </w:t>
      </w:r>
      <w:r w:rsidRPr="00466070">
        <w:rPr>
          <w:rFonts w:ascii="Times New Roman" w:hAnsi="Times New Roman" w:cs="Times New Roman"/>
          <w:sz w:val="24"/>
          <w:szCs w:val="24"/>
          <w:lang w:val="fr-FR"/>
        </w:rPr>
        <w:t>pour ce projet qui apportera une amélioration qualitative de la vie des populations en souhaitant une franche collaboration des bénéficiaires.</w:t>
      </w:r>
    </w:p>
    <w:p w:rsidR="00466070" w:rsidRPr="00466070" w:rsidRDefault="00466070" w:rsidP="00466070">
      <w:pPr>
        <w:jc w:val="both"/>
        <w:rPr>
          <w:rFonts w:ascii="Times New Roman" w:hAnsi="Times New Roman" w:cs="Times New Roman"/>
          <w:sz w:val="24"/>
          <w:szCs w:val="24"/>
          <w:lang w:val="fr-FR"/>
        </w:rPr>
      </w:pPr>
      <w:r w:rsidRPr="00466070">
        <w:rPr>
          <w:rFonts w:ascii="Times New Roman" w:hAnsi="Times New Roman" w:cs="Times New Roman"/>
          <w:sz w:val="24"/>
          <w:szCs w:val="24"/>
          <w:lang w:val="fr-FR"/>
        </w:rPr>
        <w:t>La parole a ensuite été donnée au Coordonnateur de CEPROCUL pour son mot. D’entrée de jeu, M. Tambu Mba’ a remercié tous les participants pour avoir pris de leur temps pour être à cette cérémonie de lancement du projet « </w:t>
      </w:r>
      <w:proofErr w:type="spellStart"/>
      <w:r w:rsidRPr="00466070">
        <w:rPr>
          <w:rFonts w:ascii="Times New Roman" w:hAnsi="Times New Roman" w:cs="Times New Roman"/>
          <w:sz w:val="24"/>
          <w:szCs w:val="24"/>
          <w:lang w:val="fr-FR"/>
        </w:rPr>
        <w:t>Housing</w:t>
      </w:r>
      <w:proofErr w:type="spellEnd"/>
      <w:r w:rsidRPr="00466070">
        <w:rPr>
          <w:rFonts w:ascii="Times New Roman" w:hAnsi="Times New Roman" w:cs="Times New Roman"/>
          <w:sz w:val="24"/>
          <w:szCs w:val="24"/>
          <w:lang w:val="fr-FR"/>
        </w:rPr>
        <w:t xml:space="preserve"> for </w:t>
      </w:r>
      <w:proofErr w:type="spellStart"/>
      <w:r w:rsidRPr="00466070">
        <w:rPr>
          <w:rFonts w:ascii="Times New Roman" w:hAnsi="Times New Roman" w:cs="Times New Roman"/>
          <w:sz w:val="24"/>
          <w:szCs w:val="24"/>
          <w:lang w:val="fr-FR"/>
        </w:rPr>
        <w:t>environmental</w:t>
      </w:r>
      <w:proofErr w:type="spellEnd"/>
      <w:r w:rsidRPr="00466070">
        <w:rPr>
          <w:rFonts w:ascii="Times New Roman" w:hAnsi="Times New Roman" w:cs="Times New Roman"/>
          <w:sz w:val="24"/>
          <w:szCs w:val="24"/>
          <w:lang w:val="fr-FR"/>
        </w:rPr>
        <w:t xml:space="preserve"> </w:t>
      </w:r>
      <w:proofErr w:type="spellStart"/>
      <w:r w:rsidRPr="00466070">
        <w:rPr>
          <w:rFonts w:ascii="Times New Roman" w:hAnsi="Times New Roman" w:cs="Times New Roman"/>
          <w:sz w:val="24"/>
          <w:szCs w:val="24"/>
          <w:lang w:val="fr-FR"/>
        </w:rPr>
        <w:t>valorization</w:t>
      </w:r>
      <w:proofErr w:type="spellEnd"/>
      <w:r w:rsidRPr="00466070">
        <w:rPr>
          <w:rFonts w:ascii="Times New Roman" w:hAnsi="Times New Roman" w:cs="Times New Roman"/>
          <w:sz w:val="24"/>
          <w:szCs w:val="24"/>
          <w:lang w:val="fr-FR"/>
        </w:rPr>
        <w:t> »</w:t>
      </w:r>
      <w:r w:rsidR="000F6CCF">
        <w:rPr>
          <w:rFonts w:ascii="Times New Roman" w:hAnsi="Times New Roman" w:cs="Times New Roman"/>
          <w:sz w:val="24"/>
          <w:szCs w:val="24"/>
          <w:lang w:val="fr-FR"/>
        </w:rPr>
        <w:t xml:space="preserve"> fortement soutenu par SELAVIP et des partenaires locaux. </w:t>
      </w:r>
      <w:r w:rsidRPr="00466070">
        <w:rPr>
          <w:rFonts w:ascii="Times New Roman" w:hAnsi="Times New Roman" w:cs="Times New Roman"/>
          <w:sz w:val="24"/>
          <w:szCs w:val="24"/>
          <w:lang w:val="fr-FR"/>
        </w:rPr>
        <w:t xml:space="preserve">Par la suite il a décliné les objectifs dudit projet, à savoir susciter une prise de conscience des droits des populations vulnérables (personnes handicapées, personnes âgées, orphelins et veuves, etc.) au logement, à travers la promotion des matériaux locaux spécifiques à leur environnement (briques de terre, adobés, sable de rigole, etc.). Par ailleurs, il a invité les bénéficiaires à suivre avec attention l’exposé de l’expert de la MIPROMALO sur les techniques améliorées de construction avec les matériaux locaux. </w:t>
      </w:r>
    </w:p>
    <w:p w:rsidR="00466070" w:rsidRPr="00466070" w:rsidRDefault="00466070" w:rsidP="00466070">
      <w:pPr>
        <w:jc w:val="both"/>
        <w:rPr>
          <w:rFonts w:ascii="Times New Roman" w:hAnsi="Times New Roman" w:cs="Times New Roman"/>
          <w:sz w:val="24"/>
          <w:szCs w:val="24"/>
          <w:lang w:val="fr-FR"/>
        </w:rPr>
      </w:pPr>
      <w:r w:rsidRPr="00466070">
        <w:rPr>
          <w:rFonts w:ascii="Times New Roman" w:hAnsi="Times New Roman" w:cs="Times New Roman"/>
          <w:sz w:val="24"/>
          <w:szCs w:val="24"/>
          <w:lang w:val="fr-FR"/>
        </w:rPr>
        <w:t>Après l’intervention du coordonnateur du CEPROCUL, la parole a tour à tour été donnée au représentant du MINJEC, du MINAS, le représentant local de la Commission nationale des droits de l’homme et des libertés ainsi qu’au MINHDU. Chacun d’eux a dit son appréciation pour ce projet en invitant les bénéficiaires à une franche collaboration, gage d’un heureux aboutissement.</w:t>
      </w:r>
    </w:p>
    <w:p w:rsidR="00466070" w:rsidRPr="00466070" w:rsidRDefault="00466070" w:rsidP="00466070">
      <w:pPr>
        <w:jc w:val="both"/>
        <w:rPr>
          <w:rFonts w:ascii="Times New Roman" w:hAnsi="Times New Roman" w:cs="Times New Roman"/>
          <w:sz w:val="24"/>
          <w:szCs w:val="24"/>
          <w:lang w:val="fr-FR"/>
        </w:rPr>
      </w:pPr>
      <w:r w:rsidRPr="00466070">
        <w:rPr>
          <w:rFonts w:ascii="Times New Roman" w:hAnsi="Times New Roman" w:cs="Times New Roman"/>
          <w:sz w:val="24"/>
          <w:szCs w:val="24"/>
          <w:lang w:val="fr-FR"/>
        </w:rPr>
        <w:t>La cérémonie d’ouverture du projet s’est achevée par l’exposé du représentant de la MIPROMALO sur les techniques de construction à base des briques de terre, avec une mise en relief de la sécurisation des fondations faites à base d’adobés ou de briques de terre contre les infiltrations d’eau, afin de garantir leur durabilité. Un cocktail de circonstance a été offert pour marquer la fin de cette phase inaugurale. Après cette pause, l’étape consacrée à la démonstration pratique a donné l’opportunité à tous les participants (autorité traditionnelle, représentants d’institutions partenaires, bénéficiaires) d’asseoir leur connaissance des techniques d’élévation des murs à base de briques de terre, en veillant à l’étanchéité de la fondation. Ce cadre a également donné lieu à des échanges entre experts et participants, au terme duquel les bénéficiaires habillés au couleur du CEPROCUL se sont dits très satisfaits. Au terme de cette séance, la satisfaction était totale, allant jusqu’à l’expression des bénédictions à toute l’équipe porteuse du projet. Le seul souhait des personnes quittant l’esplanade du CMPJ de Nkwen ce vendredi 24 février 2017 était que les fruits tiennent la promesse des fleurs.</w:t>
      </w:r>
    </w:p>
    <w:p w:rsidR="00466070" w:rsidRPr="00466070" w:rsidRDefault="00466070" w:rsidP="00466070">
      <w:pPr>
        <w:spacing w:after="0"/>
        <w:jc w:val="both"/>
        <w:rPr>
          <w:rFonts w:ascii="Times New Roman" w:hAnsi="Times New Roman" w:cs="Times New Roman"/>
          <w:b/>
          <w:sz w:val="24"/>
          <w:szCs w:val="24"/>
          <w:lang w:val="fr-FR"/>
        </w:rPr>
      </w:pPr>
      <w:r w:rsidRPr="00466070">
        <w:rPr>
          <w:rFonts w:ascii="Times New Roman" w:hAnsi="Times New Roman" w:cs="Times New Roman"/>
          <w:sz w:val="24"/>
          <w:szCs w:val="24"/>
          <w:lang w:val="fr-FR"/>
        </w:rPr>
        <w:tab/>
      </w:r>
      <w:r w:rsidRPr="00466070">
        <w:rPr>
          <w:rFonts w:ascii="Times New Roman" w:hAnsi="Times New Roman" w:cs="Times New Roman"/>
          <w:sz w:val="24"/>
          <w:szCs w:val="24"/>
          <w:lang w:val="fr-FR"/>
        </w:rPr>
        <w:tab/>
      </w:r>
      <w:r w:rsidRPr="00466070">
        <w:rPr>
          <w:rFonts w:ascii="Times New Roman" w:hAnsi="Times New Roman" w:cs="Times New Roman"/>
          <w:sz w:val="24"/>
          <w:szCs w:val="24"/>
          <w:lang w:val="fr-FR"/>
        </w:rPr>
        <w:tab/>
      </w:r>
      <w:r w:rsidRPr="00466070">
        <w:rPr>
          <w:rFonts w:ascii="Times New Roman" w:hAnsi="Times New Roman" w:cs="Times New Roman"/>
          <w:sz w:val="24"/>
          <w:szCs w:val="24"/>
          <w:lang w:val="fr-FR"/>
        </w:rPr>
        <w:tab/>
      </w:r>
      <w:r w:rsidRPr="00466070">
        <w:rPr>
          <w:rFonts w:ascii="Times New Roman" w:hAnsi="Times New Roman" w:cs="Times New Roman"/>
          <w:sz w:val="24"/>
          <w:szCs w:val="24"/>
          <w:lang w:val="fr-FR"/>
        </w:rPr>
        <w:tab/>
      </w:r>
      <w:r w:rsidRPr="00466070">
        <w:rPr>
          <w:rFonts w:ascii="Times New Roman" w:hAnsi="Times New Roman" w:cs="Times New Roman"/>
          <w:sz w:val="24"/>
          <w:szCs w:val="24"/>
          <w:lang w:val="fr-FR"/>
        </w:rPr>
        <w:tab/>
      </w:r>
      <w:r w:rsidRPr="00466070">
        <w:rPr>
          <w:rFonts w:ascii="Times New Roman" w:hAnsi="Times New Roman" w:cs="Times New Roman"/>
          <w:sz w:val="24"/>
          <w:szCs w:val="24"/>
          <w:lang w:val="fr-FR"/>
        </w:rPr>
        <w:tab/>
      </w:r>
      <w:r w:rsidRPr="00466070">
        <w:rPr>
          <w:rFonts w:ascii="Times New Roman" w:hAnsi="Times New Roman" w:cs="Times New Roman"/>
          <w:b/>
          <w:sz w:val="24"/>
          <w:szCs w:val="24"/>
          <w:lang w:val="fr-FR"/>
        </w:rPr>
        <w:t>Urbain Serge KENNE</w:t>
      </w:r>
    </w:p>
    <w:p w:rsidR="00466070" w:rsidRPr="00466070" w:rsidRDefault="00466070" w:rsidP="00466070">
      <w:pPr>
        <w:spacing w:after="0"/>
        <w:jc w:val="both"/>
        <w:rPr>
          <w:rFonts w:ascii="Times New Roman" w:hAnsi="Times New Roman" w:cs="Times New Roman"/>
          <w:sz w:val="24"/>
          <w:szCs w:val="24"/>
          <w:lang w:val="fr-FR"/>
        </w:rPr>
      </w:pPr>
      <w:r w:rsidRPr="00466070">
        <w:rPr>
          <w:rFonts w:ascii="Times New Roman" w:hAnsi="Times New Roman" w:cs="Times New Roman"/>
          <w:sz w:val="24"/>
          <w:szCs w:val="24"/>
          <w:lang w:val="fr-FR"/>
        </w:rPr>
        <w:tab/>
      </w:r>
      <w:r w:rsidRPr="00466070">
        <w:rPr>
          <w:rFonts w:ascii="Times New Roman" w:hAnsi="Times New Roman" w:cs="Times New Roman"/>
          <w:sz w:val="24"/>
          <w:szCs w:val="24"/>
          <w:lang w:val="fr-FR"/>
        </w:rPr>
        <w:tab/>
      </w:r>
      <w:r w:rsidRPr="00466070">
        <w:rPr>
          <w:rFonts w:ascii="Times New Roman" w:hAnsi="Times New Roman" w:cs="Times New Roman"/>
          <w:sz w:val="24"/>
          <w:szCs w:val="24"/>
          <w:lang w:val="fr-FR"/>
        </w:rPr>
        <w:tab/>
      </w:r>
      <w:r w:rsidRPr="00466070">
        <w:rPr>
          <w:rFonts w:ascii="Times New Roman" w:hAnsi="Times New Roman" w:cs="Times New Roman"/>
          <w:sz w:val="24"/>
          <w:szCs w:val="24"/>
          <w:lang w:val="fr-FR"/>
        </w:rPr>
        <w:tab/>
      </w:r>
      <w:r w:rsidRPr="00466070">
        <w:rPr>
          <w:rFonts w:ascii="Times New Roman" w:hAnsi="Times New Roman" w:cs="Times New Roman"/>
          <w:sz w:val="24"/>
          <w:szCs w:val="24"/>
          <w:lang w:val="fr-FR"/>
        </w:rPr>
        <w:tab/>
      </w:r>
      <w:r w:rsidRPr="00466070">
        <w:rPr>
          <w:rFonts w:ascii="Times New Roman" w:hAnsi="Times New Roman" w:cs="Times New Roman"/>
          <w:sz w:val="24"/>
          <w:szCs w:val="24"/>
          <w:lang w:val="fr-FR"/>
        </w:rPr>
        <w:tab/>
      </w:r>
      <w:r w:rsidRPr="00466070">
        <w:rPr>
          <w:rFonts w:ascii="Times New Roman" w:hAnsi="Times New Roman" w:cs="Times New Roman"/>
          <w:sz w:val="24"/>
          <w:szCs w:val="24"/>
          <w:lang w:val="fr-FR"/>
        </w:rPr>
        <w:tab/>
        <w:t xml:space="preserve">Sociologue, </w:t>
      </w:r>
    </w:p>
    <w:p w:rsidR="00466070" w:rsidRPr="00466070" w:rsidRDefault="00466070" w:rsidP="00466070">
      <w:pPr>
        <w:spacing w:after="0"/>
        <w:ind w:left="4956"/>
        <w:jc w:val="both"/>
        <w:rPr>
          <w:rFonts w:ascii="Times New Roman" w:hAnsi="Times New Roman" w:cs="Times New Roman"/>
          <w:sz w:val="24"/>
          <w:szCs w:val="24"/>
          <w:lang w:val="fr-FR"/>
        </w:rPr>
      </w:pPr>
      <w:r w:rsidRPr="00466070">
        <w:rPr>
          <w:rFonts w:ascii="Times New Roman" w:hAnsi="Times New Roman" w:cs="Times New Roman"/>
          <w:sz w:val="24"/>
          <w:szCs w:val="24"/>
          <w:lang w:val="fr-FR"/>
        </w:rPr>
        <w:t>Communication &amp; Protocol</w:t>
      </w:r>
    </w:p>
    <w:p w:rsidR="00466070" w:rsidRPr="008C4A46" w:rsidRDefault="00466070" w:rsidP="00466070">
      <w:pPr>
        <w:spacing w:after="0"/>
        <w:ind w:left="4956"/>
        <w:jc w:val="both"/>
        <w:rPr>
          <w:rFonts w:ascii="Times New Roman" w:hAnsi="Times New Roman" w:cs="Times New Roman"/>
          <w:sz w:val="24"/>
          <w:szCs w:val="24"/>
        </w:rPr>
      </w:pPr>
      <w:r>
        <w:rPr>
          <w:rFonts w:ascii="Times New Roman" w:hAnsi="Times New Roman" w:cs="Times New Roman"/>
          <w:sz w:val="24"/>
          <w:szCs w:val="24"/>
        </w:rPr>
        <w:t xml:space="preserve">Liaison &amp; </w:t>
      </w:r>
      <w:proofErr w:type="spellStart"/>
      <w:r>
        <w:rPr>
          <w:rFonts w:ascii="Times New Roman" w:hAnsi="Times New Roman" w:cs="Times New Roman"/>
          <w:sz w:val="24"/>
          <w:szCs w:val="24"/>
        </w:rPr>
        <w:t>Exécution</w:t>
      </w:r>
      <w:proofErr w:type="spellEnd"/>
      <w:r>
        <w:rPr>
          <w:rFonts w:ascii="Times New Roman" w:hAnsi="Times New Roman" w:cs="Times New Roman"/>
          <w:sz w:val="24"/>
          <w:szCs w:val="24"/>
        </w:rPr>
        <w:t xml:space="preserve"> au CEPROCUL</w:t>
      </w:r>
    </w:p>
    <w:p w:rsidR="00AE0E10" w:rsidRPr="008524DC" w:rsidRDefault="00AE0E10" w:rsidP="004C6206">
      <w:pPr>
        <w:spacing w:after="0"/>
        <w:rPr>
          <w:sz w:val="24"/>
          <w:szCs w:val="24"/>
          <w:lang w:val="fr-FR"/>
        </w:rPr>
      </w:pPr>
    </w:p>
    <w:sectPr w:rsidR="00AE0E10" w:rsidRPr="008524DC" w:rsidSect="000834AC">
      <w:headerReference w:type="even" r:id="rId14"/>
      <w:headerReference w:type="default" r:id="rId15"/>
      <w:footerReference w:type="even" r:id="rId16"/>
      <w:footerReference w:type="default" r:id="rId17"/>
      <w:headerReference w:type="first" r:id="rId18"/>
      <w:footerReference w:type="first" r:id="rId19"/>
      <w:pgSz w:w="12240" w:h="15840"/>
      <w:pgMar w:top="340" w:right="1418"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656" w:rsidRDefault="00E11656" w:rsidP="00200825">
      <w:pPr>
        <w:spacing w:after="0" w:line="240" w:lineRule="auto"/>
      </w:pPr>
      <w:r>
        <w:separator/>
      </w:r>
    </w:p>
  </w:endnote>
  <w:endnote w:type="continuationSeparator" w:id="0">
    <w:p w:rsidR="00E11656" w:rsidRDefault="00E11656" w:rsidP="00200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9E" w:rsidRDefault="002A77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75820"/>
      <w:docPartObj>
        <w:docPartGallery w:val="Page Numbers (Bottom of Page)"/>
        <w:docPartUnique/>
      </w:docPartObj>
    </w:sdtPr>
    <w:sdtEndPr>
      <w:rPr>
        <w:noProof/>
      </w:rPr>
    </w:sdtEndPr>
    <w:sdtContent>
      <w:p w:rsidR="00332329" w:rsidRDefault="00332329">
        <w:pPr>
          <w:pStyle w:val="Footer"/>
          <w:jc w:val="right"/>
        </w:pPr>
        <w:r>
          <w:fldChar w:fldCharType="begin"/>
        </w:r>
        <w:r>
          <w:instrText xml:space="preserve"> PAGE   \* MERGEFORMAT </w:instrText>
        </w:r>
        <w:r>
          <w:fldChar w:fldCharType="separate"/>
        </w:r>
        <w:r w:rsidR="002A779E">
          <w:rPr>
            <w:noProof/>
          </w:rPr>
          <w:t>1</w:t>
        </w:r>
        <w:r>
          <w:rPr>
            <w:noProof/>
          </w:rPr>
          <w:fldChar w:fldCharType="end"/>
        </w:r>
      </w:p>
    </w:sdtContent>
  </w:sdt>
  <w:p w:rsidR="00332329" w:rsidRDefault="003323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9E" w:rsidRDefault="002A77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656" w:rsidRDefault="00E11656" w:rsidP="00200825">
      <w:pPr>
        <w:spacing w:after="0" w:line="240" w:lineRule="auto"/>
      </w:pPr>
      <w:r>
        <w:separator/>
      </w:r>
    </w:p>
  </w:footnote>
  <w:footnote w:type="continuationSeparator" w:id="0">
    <w:p w:rsidR="00E11656" w:rsidRDefault="00E11656" w:rsidP="002008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9E" w:rsidRDefault="002A779E">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9374094" o:spid="_x0000_s2050" type="#_x0000_t75" style="position:absolute;margin-left:0;margin-top:0;width:538.6pt;height:533.8pt;z-index:-251657216;mso-position-horizontal:center;mso-position-horizontal-relative:margin;mso-position-vertical:center;mso-position-vertical-relative:margin" o:allowincell="f">
          <v:imagedata r:id="rId1" o:title="Ceprocul 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D9" w:rsidRPr="00FB37D9" w:rsidRDefault="002A779E">
    <w:pPr>
      <w:pStyle w:val="Header"/>
      <w:rPr>
        <w:b/>
      </w:rPr>
    </w:pPr>
    <w:r>
      <w:rPr>
        <w:b/>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9374095" o:spid="_x0000_s2051" type="#_x0000_t75" style="position:absolute;margin-left:0;margin-top:0;width:538.6pt;height:533.8pt;z-index:-251656192;mso-position-horizontal:center;mso-position-horizontal-relative:margin;mso-position-vertical:center;mso-position-vertical-relative:margin" o:allowincell="f">
          <v:imagedata r:id="rId1" o:title="Ceprocul Logo" gain="19661f" blacklevel="22938f"/>
        </v:shape>
      </w:pict>
    </w:r>
    <w:r w:rsidR="00E30864">
      <w:rPr>
        <w:b/>
      </w:rPr>
      <w:t>A</w:t>
    </w:r>
    <w:r w:rsidR="008524DC">
      <w:rPr>
        <w:b/>
      </w:rPr>
      <w:t xml:space="preserve">NNEXE </w:t>
    </w:r>
    <w:r w:rsidR="00E30864">
      <w:rPr>
        <w:b/>
      </w:rPr>
      <w:t>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9E" w:rsidRDefault="002A779E">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9374093" o:spid="_x0000_s2049" type="#_x0000_t75" style="position:absolute;margin-left:0;margin-top:0;width:538.6pt;height:533.8pt;z-index:-251658240;mso-position-horizontal:center;mso-position-horizontal-relative:margin;mso-position-vertical:center;mso-position-vertical-relative:margin" o:allowincell="f">
          <v:imagedata r:id="rId1" o:title="Ceprocul 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05pt;height:11.05pt" o:bullet="t">
        <v:imagedata r:id="rId1" o:title="mso380B"/>
      </v:shape>
    </w:pict>
  </w:numPicBullet>
  <w:abstractNum w:abstractNumId="0">
    <w:nsid w:val="0BD22E7A"/>
    <w:multiLevelType w:val="hybridMultilevel"/>
    <w:tmpl w:val="777C47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271394"/>
    <w:multiLevelType w:val="hybridMultilevel"/>
    <w:tmpl w:val="33A6C7F2"/>
    <w:lvl w:ilvl="0" w:tplc="989867D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8EE5316"/>
    <w:multiLevelType w:val="hybridMultilevel"/>
    <w:tmpl w:val="A0183A40"/>
    <w:lvl w:ilvl="0" w:tplc="2E84E61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93C5FE8"/>
    <w:multiLevelType w:val="hybridMultilevel"/>
    <w:tmpl w:val="D952CA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1F45E3"/>
    <w:multiLevelType w:val="hybridMultilevel"/>
    <w:tmpl w:val="86C81EA6"/>
    <w:lvl w:ilvl="0" w:tplc="1D54774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15E"/>
    <w:rsid w:val="00016CD2"/>
    <w:rsid w:val="000834AC"/>
    <w:rsid w:val="000C393F"/>
    <w:rsid w:val="000F6CCF"/>
    <w:rsid w:val="0018402A"/>
    <w:rsid w:val="001D731C"/>
    <w:rsid w:val="00200825"/>
    <w:rsid w:val="002470C6"/>
    <w:rsid w:val="002A779E"/>
    <w:rsid w:val="002D687B"/>
    <w:rsid w:val="00332329"/>
    <w:rsid w:val="00381BCC"/>
    <w:rsid w:val="00384657"/>
    <w:rsid w:val="003E7022"/>
    <w:rsid w:val="003F202E"/>
    <w:rsid w:val="00446788"/>
    <w:rsid w:val="00460139"/>
    <w:rsid w:val="00466070"/>
    <w:rsid w:val="00480A77"/>
    <w:rsid w:val="004A069B"/>
    <w:rsid w:val="004C6206"/>
    <w:rsid w:val="004E7EDD"/>
    <w:rsid w:val="00544B5C"/>
    <w:rsid w:val="0054792A"/>
    <w:rsid w:val="005A658E"/>
    <w:rsid w:val="005D28CF"/>
    <w:rsid w:val="0063675F"/>
    <w:rsid w:val="00664C2A"/>
    <w:rsid w:val="006838BB"/>
    <w:rsid w:val="006B4BDE"/>
    <w:rsid w:val="00712187"/>
    <w:rsid w:val="007224D1"/>
    <w:rsid w:val="0076370B"/>
    <w:rsid w:val="00823374"/>
    <w:rsid w:val="008524DC"/>
    <w:rsid w:val="00874D2A"/>
    <w:rsid w:val="00963FAC"/>
    <w:rsid w:val="00977DB6"/>
    <w:rsid w:val="009A7356"/>
    <w:rsid w:val="009D5BE8"/>
    <w:rsid w:val="00A15D7F"/>
    <w:rsid w:val="00A37D84"/>
    <w:rsid w:val="00AA2222"/>
    <w:rsid w:val="00AE0E10"/>
    <w:rsid w:val="00AE11F3"/>
    <w:rsid w:val="00B0315E"/>
    <w:rsid w:val="00B11B50"/>
    <w:rsid w:val="00B377C8"/>
    <w:rsid w:val="00C40463"/>
    <w:rsid w:val="00CA3C45"/>
    <w:rsid w:val="00D534C7"/>
    <w:rsid w:val="00D55284"/>
    <w:rsid w:val="00DE7F0F"/>
    <w:rsid w:val="00E0007B"/>
    <w:rsid w:val="00E11656"/>
    <w:rsid w:val="00E30864"/>
    <w:rsid w:val="00F16FD0"/>
    <w:rsid w:val="00F57572"/>
    <w:rsid w:val="00F76224"/>
    <w:rsid w:val="00F94A66"/>
    <w:rsid w:val="00FB37D9"/>
    <w:rsid w:val="00FC0D98"/>
    <w:rsid w:val="00FC5019"/>
    <w:rsid w:val="00FD2DE5"/>
    <w:rsid w:val="00FE6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460139"/>
    <w:pPr>
      <w:keepNext/>
      <w:keepLines/>
      <w:spacing w:before="200" w:after="0" w:line="240" w:lineRule="auto"/>
      <w:outlineLvl w:val="2"/>
    </w:pPr>
    <w:rPr>
      <w:rFonts w:asciiTheme="majorHAnsi" w:eastAsiaTheme="majorEastAsia" w:hAnsiTheme="majorHAnsi" w:cstheme="majorBidi"/>
      <w:b/>
      <w:color w:val="4F81BD" w:themeColor="accent1"/>
      <w:sz w:val="24"/>
      <w:szCs w:val="24"/>
      <w:lang w:eastAsia="es-ES"/>
    </w:rPr>
  </w:style>
  <w:style w:type="paragraph" w:styleId="Heading4">
    <w:name w:val="heading 4"/>
    <w:basedOn w:val="Normal"/>
    <w:next w:val="Normal"/>
    <w:link w:val="Heading4Char"/>
    <w:uiPriority w:val="9"/>
    <w:semiHidden/>
    <w:unhideWhenUsed/>
    <w:qFormat/>
    <w:rsid w:val="00460139"/>
    <w:pPr>
      <w:keepNext/>
      <w:keepLines/>
      <w:spacing w:before="200" w:after="0" w:line="240" w:lineRule="auto"/>
      <w:outlineLvl w:val="3"/>
    </w:pPr>
    <w:rPr>
      <w:rFonts w:asciiTheme="majorHAnsi" w:eastAsiaTheme="majorEastAsia" w:hAnsiTheme="majorHAnsi" w:cstheme="majorBidi"/>
      <w:b/>
      <w:i/>
      <w:iCs/>
      <w:color w:val="4F81BD" w:themeColor="accent1"/>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15E"/>
    <w:pPr>
      <w:ind w:left="720"/>
      <w:contextualSpacing/>
    </w:pPr>
  </w:style>
  <w:style w:type="character" w:customStyle="1" w:styleId="Heading3Char">
    <w:name w:val="Heading 3 Char"/>
    <w:basedOn w:val="DefaultParagraphFont"/>
    <w:link w:val="Heading3"/>
    <w:uiPriority w:val="9"/>
    <w:semiHidden/>
    <w:rsid w:val="00460139"/>
    <w:rPr>
      <w:rFonts w:asciiTheme="majorHAnsi" w:eastAsiaTheme="majorEastAsia" w:hAnsiTheme="majorHAnsi" w:cstheme="majorBidi"/>
      <w:b/>
      <w:color w:val="4F81BD" w:themeColor="accent1"/>
      <w:sz w:val="24"/>
      <w:szCs w:val="24"/>
      <w:lang w:eastAsia="es-ES"/>
    </w:rPr>
  </w:style>
  <w:style w:type="character" w:customStyle="1" w:styleId="Heading4Char">
    <w:name w:val="Heading 4 Char"/>
    <w:basedOn w:val="DefaultParagraphFont"/>
    <w:link w:val="Heading4"/>
    <w:uiPriority w:val="9"/>
    <w:semiHidden/>
    <w:rsid w:val="00460139"/>
    <w:rPr>
      <w:rFonts w:asciiTheme="majorHAnsi" w:eastAsiaTheme="majorEastAsia" w:hAnsiTheme="majorHAnsi" w:cstheme="majorBidi"/>
      <w:b/>
      <w:i/>
      <w:iCs/>
      <w:color w:val="4F81BD" w:themeColor="accent1"/>
      <w:sz w:val="24"/>
      <w:szCs w:val="24"/>
      <w:lang w:eastAsia="es-ES"/>
    </w:rPr>
  </w:style>
  <w:style w:type="paragraph" w:styleId="BodyText2">
    <w:name w:val="Body Text 2"/>
    <w:basedOn w:val="Normal"/>
    <w:link w:val="BodyText2Char"/>
    <w:rsid w:val="00460139"/>
    <w:pPr>
      <w:spacing w:after="0" w:line="240" w:lineRule="auto"/>
      <w:jc w:val="center"/>
    </w:pPr>
    <w:rPr>
      <w:rFonts w:ascii="Times New Roman" w:eastAsia="Times New Roman" w:hAnsi="Times New Roman" w:cs="Times New Roman"/>
      <w:b/>
      <w:bCs/>
      <w:sz w:val="28"/>
      <w:szCs w:val="24"/>
    </w:rPr>
  </w:style>
  <w:style w:type="character" w:customStyle="1" w:styleId="BodyText2Char">
    <w:name w:val="Body Text 2 Char"/>
    <w:basedOn w:val="DefaultParagraphFont"/>
    <w:link w:val="BodyText2"/>
    <w:rsid w:val="00460139"/>
    <w:rPr>
      <w:rFonts w:ascii="Times New Roman" w:eastAsia="Times New Roman" w:hAnsi="Times New Roman" w:cs="Times New Roman"/>
      <w:b/>
      <w:bCs/>
      <w:sz w:val="28"/>
      <w:szCs w:val="24"/>
    </w:rPr>
  </w:style>
  <w:style w:type="paragraph" w:styleId="Title">
    <w:name w:val="Title"/>
    <w:basedOn w:val="Normal"/>
    <w:link w:val="TitleChar"/>
    <w:qFormat/>
    <w:rsid w:val="00460139"/>
    <w:pPr>
      <w:spacing w:after="0" w:line="240" w:lineRule="auto"/>
      <w:jc w:val="center"/>
    </w:pPr>
    <w:rPr>
      <w:rFonts w:ascii="Times New Roman" w:eastAsia="Times New Roman" w:hAnsi="Times New Roman" w:cs="Times New Roman"/>
      <w:b/>
      <w:bCs/>
      <w:sz w:val="100"/>
      <w:szCs w:val="24"/>
    </w:rPr>
  </w:style>
  <w:style w:type="character" w:customStyle="1" w:styleId="TitleChar">
    <w:name w:val="Title Char"/>
    <w:basedOn w:val="DefaultParagraphFont"/>
    <w:link w:val="Title"/>
    <w:rsid w:val="00460139"/>
    <w:rPr>
      <w:rFonts w:ascii="Times New Roman" w:eastAsia="Times New Roman" w:hAnsi="Times New Roman" w:cs="Times New Roman"/>
      <w:b/>
      <w:bCs/>
      <w:sz w:val="100"/>
      <w:szCs w:val="24"/>
    </w:rPr>
  </w:style>
  <w:style w:type="character" w:styleId="Hyperlink">
    <w:name w:val="Hyperlink"/>
    <w:basedOn w:val="DefaultParagraphFont"/>
    <w:uiPriority w:val="99"/>
    <w:unhideWhenUsed/>
    <w:rsid w:val="00460139"/>
    <w:rPr>
      <w:color w:val="0000FF"/>
      <w:u w:val="single"/>
    </w:rPr>
  </w:style>
  <w:style w:type="paragraph" w:styleId="Header">
    <w:name w:val="header"/>
    <w:basedOn w:val="Normal"/>
    <w:link w:val="HeaderChar"/>
    <w:uiPriority w:val="99"/>
    <w:unhideWhenUsed/>
    <w:rsid w:val="002008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825"/>
    <w:rPr>
      <w:rFonts w:eastAsiaTheme="minorEastAsia"/>
    </w:rPr>
  </w:style>
  <w:style w:type="paragraph" w:styleId="Footer">
    <w:name w:val="footer"/>
    <w:basedOn w:val="Normal"/>
    <w:link w:val="FooterChar"/>
    <w:uiPriority w:val="99"/>
    <w:unhideWhenUsed/>
    <w:rsid w:val="002008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825"/>
    <w:rPr>
      <w:rFonts w:eastAsiaTheme="minorEastAsia"/>
    </w:rPr>
  </w:style>
  <w:style w:type="paragraph" w:styleId="BalloonText">
    <w:name w:val="Balloon Text"/>
    <w:basedOn w:val="Normal"/>
    <w:link w:val="BalloonTextChar"/>
    <w:uiPriority w:val="99"/>
    <w:semiHidden/>
    <w:unhideWhenUsed/>
    <w:rsid w:val="006B4B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BDE"/>
    <w:rPr>
      <w:rFonts w:ascii="Tahoma" w:eastAsiaTheme="minorEastAsia" w:hAnsi="Tahoma" w:cs="Tahoma"/>
      <w:sz w:val="16"/>
      <w:szCs w:val="16"/>
    </w:rPr>
  </w:style>
  <w:style w:type="table" w:styleId="TableGrid">
    <w:name w:val="Table Grid"/>
    <w:basedOn w:val="TableNormal"/>
    <w:uiPriority w:val="59"/>
    <w:rsid w:val="00AE0E10"/>
    <w:pPr>
      <w:spacing w:after="0" w:line="240" w:lineRule="auto"/>
    </w:pPr>
    <w:rPr>
      <w:rFonts w:eastAsiaTheme="minorHAnsi"/>
      <w:lang w:val="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460139"/>
    <w:pPr>
      <w:keepNext/>
      <w:keepLines/>
      <w:spacing w:before="200" w:after="0" w:line="240" w:lineRule="auto"/>
      <w:outlineLvl w:val="2"/>
    </w:pPr>
    <w:rPr>
      <w:rFonts w:asciiTheme="majorHAnsi" w:eastAsiaTheme="majorEastAsia" w:hAnsiTheme="majorHAnsi" w:cstheme="majorBidi"/>
      <w:b/>
      <w:color w:val="4F81BD" w:themeColor="accent1"/>
      <w:sz w:val="24"/>
      <w:szCs w:val="24"/>
      <w:lang w:eastAsia="es-ES"/>
    </w:rPr>
  </w:style>
  <w:style w:type="paragraph" w:styleId="Heading4">
    <w:name w:val="heading 4"/>
    <w:basedOn w:val="Normal"/>
    <w:next w:val="Normal"/>
    <w:link w:val="Heading4Char"/>
    <w:uiPriority w:val="9"/>
    <w:semiHidden/>
    <w:unhideWhenUsed/>
    <w:qFormat/>
    <w:rsid w:val="00460139"/>
    <w:pPr>
      <w:keepNext/>
      <w:keepLines/>
      <w:spacing w:before="200" w:after="0" w:line="240" w:lineRule="auto"/>
      <w:outlineLvl w:val="3"/>
    </w:pPr>
    <w:rPr>
      <w:rFonts w:asciiTheme="majorHAnsi" w:eastAsiaTheme="majorEastAsia" w:hAnsiTheme="majorHAnsi" w:cstheme="majorBidi"/>
      <w:b/>
      <w:i/>
      <w:iCs/>
      <w:color w:val="4F81BD" w:themeColor="accent1"/>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15E"/>
    <w:pPr>
      <w:ind w:left="720"/>
      <w:contextualSpacing/>
    </w:pPr>
  </w:style>
  <w:style w:type="character" w:customStyle="1" w:styleId="Heading3Char">
    <w:name w:val="Heading 3 Char"/>
    <w:basedOn w:val="DefaultParagraphFont"/>
    <w:link w:val="Heading3"/>
    <w:uiPriority w:val="9"/>
    <w:semiHidden/>
    <w:rsid w:val="00460139"/>
    <w:rPr>
      <w:rFonts w:asciiTheme="majorHAnsi" w:eastAsiaTheme="majorEastAsia" w:hAnsiTheme="majorHAnsi" w:cstheme="majorBidi"/>
      <w:b/>
      <w:color w:val="4F81BD" w:themeColor="accent1"/>
      <w:sz w:val="24"/>
      <w:szCs w:val="24"/>
      <w:lang w:eastAsia="es-ES"/>
    </w:rPr>
  </w:style>
  <w:style w:type="character" w:customStyle="1" w:styleId="Heading4Char">
    <w:name w:val="Heading 4 Char"/>
    <w:basedOn w:val="DefaultParagraphFont"/>
    <w:link w:val="Heading4"/>
    <w:uiPriority w:val="9"/>
    <w:semiHidden/>
    <w:rsid w:val="00460139"/>
    <w:rPr>
      <w:rFonts w:asciiTheme="majorHAnsi" w:eastAsiaTheme="majorEastAsia" w:hAnsiTheme="majorHAnsi" w:cstheme="majorBidi"/>
      <w:b/>
      <w:i/>
      <w:iCs/>
      <w:color w:val="4F81BD" w:themeColor="accent1"/>
      <w:sz w:val="24"/>
      <w:szCs w:val="24"/>
      <w:lang w:eastAsia="es-ES"/>
    </w:rPr>
  </w:style>
  <w:style w:type="paragraph" w:styleId="BodyText2">
    <w:name w:val="Body Text 2"/>
    <w:basedOn w:val="Normal"/>
    <w:link w:val="BodyText2Char"/>
    <w:rsid w:val="00460139"/>
    <w:pPr>
      <w:spacing w:after="0" w:line="240" w:lineRule="auto"/>
      <w:jc w:val="center"/>
    </w:pPr>
    <w:rPr>
      <w:rFonts w:ascii="Times New Roman" w:eastAsia="Times New Roman" w:hAnsi="Times New Roman" w:cs="Times New Roman"/>
      <w:b/>
      <w:bCs/>
      <w:sz w:val="28"/>
      <w:szCs w:val="24"/>
    </w:rPr>
  </w:style>
  <w:style w:type="character" w:customStyle="1" w:styleId="BodyText2Char">
    <w:name w:val="Body Text 2 Char"/>
    <w:basedOn w:val="DefaultParagraphFont"/>
    <w:link w:val="BodyText2"/>
    <w:rsid w:val="00460139"/>
    <w:rPr>
      <w:rFonts w:ascii="Times New Roman" w:eastAsia="Times New Roman" w:hAnsi="Times New Roman" w:cs="Times New Roman"/>
      <w:b/>
      <w:bCs/>
      <w:sz w:val="28"/>
      <w:szCs w:val="24"/>
    </w:rPr>
  </w:style>
  <w:style w:type="paragraph" w:styleId="Title">
    <w:name w:val="Title"/>
    <w:basedOn w:val="Normal"/>
    <w:link w:val="TitleChar"/>
    <w:qFormat/>
    <w:rsid w:val="00460139"/>
    <w:pPr>
      <w:spacing w:after="0" w:line="240" w:lineRule="auto"/>
      <w:jc w:val="center"/>
    </w:pPr>
    <w:rPr>
      <w:rFonts w:ascii="Times New Roman" w:eastAsia="Times New Roman" w:hAnsi="Times New Roman" w:cs="Times New Roman"/>
      <w:b/>
      <w:bCs/>
      <w:sz w:val="100"/>
      <w:szCs w:val="24"/>
    </w:rPr>
  </w:style>
  <w:style w:type="character" w:customStyle="1" w:styleId="TitleChar">
    <w:name w:val="Title Char"/>
    <w:basedOn w:val="DefaultParagraphFont"/>
    <w:link w:val="Title"/>
    <w:rsid w:val="00460139"/>
    <w:rPr>
      <w:rFonts w:ascii="Times New Roman" w:eastAsia="Times New Roman" w:hAnsi="Times New Roman" w:cs="Times New Roman"/>
      <w:b/>
      <w:bCs/>
      <w:sz w:val="100"/>
      <w:szCs w:val="24"/>
    </w:rPr>
  </w:style>
  <w:style w:type="character" w:styleId="Hyperlink">
    <w:name w:val="Hyperlink"/>
    <w:basedOn w:val="DefaultParagraphFont"/>
    <w:uiPriority w:val="99"/>
    <w:unhideWhenUsed/>
    <w:rsid w:val="00460139"/>
    <w:rPr>
      <w:color w:val="0000FF"/>
      <w:u w:val="single"/>
    </w:rPr>
  </w:style>
  <w:style w:type="paragraph" w:styleId="Header">
    <w:name w:val="header"/>
    <w:basedOn w:val="Normal"/>
    <w:link w:val="HeaderChar"/>
    <w:uiPriority w:val="99"/>
    <w:unhideWhenUsed/>
    <w:rsid w:val="002008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825"/>
    <w:rPr>
      <w:rFonts w:eastAsiaTheme="minorEastAsia"/>
    </w:rPr>
  </w:style>
  <w:style w:type="paragraph" w:styleId="Footer">
    <w:name w:val="footer"/>
    <w:basedOn w:val="Normal"/>
    <w:link w:val="FooterChar"/>
    <w:uiPriority w:val="99"/>
    <w:unhideWhenUsed/>
    <w:rsid w:val="002008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825"/>
    <w:rPr>
      <w:rFonts w:eastAsiaTheme="minorEastAsia"/>
    </w:rPr>
  </w:style>
  <w:style w:type="paragraph" w:styleId="BalloonText">
    <w:name w:val="Balloon Text"/>
    <w:basedOn w:val="Normal"/>
    <w:link w:val="BalloonTextChar"/>
    <w:uiPriority w:val="99"/>
    <w:semiHidden/>
    <w:unhideWhenUsed/>
    <w:rsid w:val="006B4B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BDE"/>
    <w:rPr>
      <w:rFonts w:ascii="Tahoma" w:eastAsiaTheme="minorEastAsia" w:hAnsi="Tahoma" w:cs="Tahoma"/>
      <w:sz w:val="16"/>
      <w:szCs w:val="16"/>
    </w:rPr>
  </w:style>
  <w:style w:type="table" w:styleId="TableGrid">
    <w:name w:val="Table Grid"/>
    <w:basedOn w:val="TableNormal"/>
    <w:uiPriority w:val="59"/>
    <w:rsid w:val="00AE0E10"/>
    <w:pPr>
      <w:spacing w:after="0" w:line="240" w:lineRule="auto"/>
    </w:pPr>
    <w:rPr>
      <w:rFonts w:eastAsiaTheme="minorHAnsi"/>
      <w:lang w:val="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ceprocul;%20www.googl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eprocul.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eprocul@gmail.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ceprocul@yahoo.ca"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E2F72-BDA6-4041-81DE-86708261E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901</Words>
  <Characters>5138</Characters>
  <Application>Microsoft Office Word</Application>
  <DocSecurity>0</DocSecurity>
  <Lines>42</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CEPROCUL</dc:creator>
  <cp:lastModifiedBy>Windows User</cp:lastModifiedBy>
  <cp:revision>4</cp:revision>
  <dcterms:created xsi:type="dcterms:W3CDTF">2025-05-20T12:50:00Z</dcterms:created>
  <dcterms:modified xsi:type="dcterms:W3CDTF">2025-05-29T12:43:00Z</dcterms:modified>
</cp:coreProperties>
</file>