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3F" w:rsidRDefault="0022423F" w:rsidP="0022423F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STAKEHOLDERS VISIT CEPROCUL-SELAVIP </w:t>
      </w:r>
    </w:p>
    <w:p w:rsidR="009A007C" w:rsidRPr="0022423F" w:rsidRDefault="0022423F" w:rsidP="002242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SHELTER AND SANITATION PROJECT IN YAOUNDE 6 </w:t>
      </w:r>
    </w:p>
    <w:p w:rsidR="00A36957" w:rsidRDefault="0022423F" w:rsidP="002242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Stakeholders from the Regional </w:t>
      </w:r>
      <w:r w:rsidR="00B30397">
        <w:rPr>
          <w:sz w:val="28"/>
          <w:szCs w:val="28"/>
        </w:rPr>
        <w:t xml:space="preserve">Delegation </w:t>
      </w:r>
      <w:r>
        <w:rPr>
          <w:sz w:val="28"/>
          <w:szCs w:val="28"/>
        </w:rPr>
        <w:t xml:space="preserve">of Environment, Nature </w:t>
      </w:r>
      <w:r w:rsidR="00B30397">
        <w:rPr>
          <w:sz w:val="28"/>
          <w:szCs w:val="28"/>
        </w:rPr>
        <w:t xml:space="preserve">Protection </w:t>
      </w:r>
      <w:r>
        <w:rPr>
          <w:sz w:val="28"/>
          <w:szCs w:val="28"/>
        </w:rPr>
        <w:t>&amp; Sustainable Development (MINEPDED) for the Centre, the Local Materials Promotion Authority (MIPROMALO), CENCOM2000 International, CEPROCUL resource team</w:t>
      </w:r>
      <w:r w:rsidRPr="002242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traditional authorities have visited the 2019 CEPROCUL-SELAVIP project in Yaounde 6 Sub Division. The visit took place respectively on Friday August 9 and Saturday August 17, 2019. </w:t>
      </w:r>
      <w:r w:rsidR="00842F9F">
        <w:rPr>
          <w:sz w:val="28"/>
          <w:szCs w:val="28"/>
        </w:rPr>
        <w:t xml:space="preserve">It </w:t>
      </w:r>
      <w:r>
        <w:rPr>
          <w:sz w:val="28"/>
          <w:szCs w:val="28"/>
        </w:rPr>
        <w:t xml:space="preserve">consisted </w:t>
      </w:r>
      <w:r w:rsidR="00B30397">
        <w:rPr>
          <w:sz w:val="28"/>
          <w:szCs w:val="28"/>
        </w:rPr>
        <w:t>in</w:t>
      </w:r>
      <w:r>
        <w:rPr>
          <w:sz w:val="28"/>
          <w:szCs w:val="28"/>
        </w:rPr>
        <w:t xml:space="preserve"> field trips to sample construction sites in the </w:t>
      </w:r>
      <w:proofErr w:type="spellStart"/>
      <w:r>
        <w:rPr>
          <w:sz w:val="28"/>
          <w:szCs w:val="28"/>
        </w:rPr>
        <w:t>Mvog-Beti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Mewoulou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Symbock</w:t>
      </w:r>
      <w:proofErr w:type="spellEnd"/>
      <w:r>
        <w:rPr>
          <w:sz w:val="28"/>
          <w:szCs w:val="28"/>
        </w:rPr>
        <w:t xml:space="preserve"> </w:t>
      </w:r>
      <w:r w:rsidR="00B30397">
        <w:rPr>
          <w:sz w:val="28"/>
          <w:szCs w:val="28"/>
        </w:rPr>
        <w:t>neighborhoods</w:t>
      </w:r>
      <w:r w:rsidR="008333FB">
        <w:rPr>
          <w:sz w:val="28"/>
          <w:szCs w:val="28"/>
        </w:rPr>
        <w:t xml:space="preserve"> as well as an evaluation meeting in the CEPROCUL office at </w:t>
      </w:r>
      <w:proofErr w:type="spellStart"/>
      <w:r w:rsidR="008333FB">
        <w:rPr>
          <w:sz w:val="28"/>
          <w:szCs w:val="28"/>
        </w:rPr>
        <w:t>Obili</w:t>
      </w:r>
      <w:proofErr w:type="spellEnd"/>
      <w:r w:rsidR="008333FB">
        <w:rPr>
          <w:sz w:val="28"/>
          <w:szCs w:val="28"/>
        </w:rPr>
        <w:t>.</w:t>
      </w:r>
      <w:r w:rsidR="00B30397">
        <w:rPr>
          <w:sz w:val="28"/>
          <w:szCs w:val="28"/>
        </w:rPr>
        <w:t xml:space="preserve"> </w:t>
      </w:r>
    </w:p>
    <w:p w:rsidR="001F36B6" w:rsidRDefault="00B30397" w:rsidP="0022423F">
      <w:pPr>
        <w:jc w:val="both"/>
        <w:rPr>
          <w:sz w:val="28"/>
          <w:szCs w:val="28"/>
        </w:rPr>
      </w:pPr>
      <w:r>
        <w:rPr>
          <w:sz w:val="28"/>
          <w:szCs w:val="28"/>
        </w:rPr>
        <w:t>On day one</w:t>
      </w:r>
      <w:r w:rsidR="00A72FCF">
        <w:rPr>
          <w:sz w:val="28"/>
          <w:szCs w:val="28"/>
        </w:rPr>
        <w:t xml:space="preserve"> were Madam BITOTO née </w:t>
      </w:r>
      <w:proofErr w:type="spellStart"/>
      <w:r w:rsidR="00A72FCF">
        <w:rPr>
          <w:sz w:val="28"/>
          <w:szCs w:val="28"/>
        </w:rPr>
        <w:t>Elandi</w:t>
      </w:r>
      <w:proofErr w:type="spellEnd"/>
      <w:r w:rsidR="00A72FCF">
        <w:rPr>
          <w:sz w:val="28"/>
          <w:szCs w:val="28"/>
        </w:rPr>
        <w:t xml:space="preserve"> Catherine </w:t>
      </w:r>
      <w:r>
        <w:rPr>
          <w:sz w:val="28"/>
          <w:szCs w:val="28"/>
        </w:rPr>
        <w:t xml:space="preserve">representing </w:t>
      </w:r>
      <w:r w:rsidR="00A72FCF">
        <w:rPr>
          <w:sz w:val="28"/>
          <w:szCs w:val="28"/>
        </w:rPr>
        <w:t xml:space="preserve">MINEPDED, </w:t>
      </w:r>
      <w:proofErr w:type="spellStart"/>
      <w:r w:rsidR="00A72FCF">
        <w:rPr>
          <w:sz w:val="28"/>
          <w:szCs w:val="28"/>
        </w:rPr>
        <w:t>Mr</w:t>
      </w:r>
      <w:proofErr w:type="spellEnd"/>
      <w:r w:rsidR="00A72FCF">
        <w:rPr>
          <w:sz w:val="28"/>
          <w:szCs w:val="28"/>
        </w:rPr>
        <w:t xml:space="preserve"> MONGET </w:t>
      </w:r>
      <w:proofErr w:type="spellStart"/>
      <w:r w:rsidR="00A72FCF">
        <w:rPr>
          <w:sz w:val="28"/>
          <w:szCs w:val="28"/>
        </w:rPr>
        <w:t>Sebastien</w:t>
      </w:r>
      <w:proofErr w:type="spellEnd"/>
      <w:r w:rsidR="00A72F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sitting in for MIPROMALO and </w:t>
      </w:r>
      <w:proofErr w:type="spellStart"/>
      <w:r w:rsidR="00A72FCF">
        <w:rPr>
          <w:sz w:val="28"/>
          <w:szCs w:val="28"/>
        </w:rPr>
        <w:t>Mr</w:t>
      </w:r>
      <w:proofErr w:type="spellEnd"/>
      <w:r w:rsidR="00A72FCF">
        <w:rPr>
          <w:sz w:val="28"/>
          <w:szCs w:val="28"/>
        </w:rPr>
        <w:t xml:space="preserve"> NKONGHO Robert, </w:t>
      </w:r>
      <w:r>
        <w:rPr>
          <w:sz w:val="28"/>
          <w:szCs w:val="28"/>
        </w:rPr>
        <w:t xml:space="preserve">a CEPROCUL Board resource from Higher Education. On day two, we were </w:t>
      </w:r>
      <w:r w:rsidR="001F36B6">
        <w:rPr>
          <w:sz w:val="28"/>
          <w:szCs w:val="28"/>
        </w:rPr>
        <w:t>honored</w:t>
      </w:r>
      <w:r>
        <w:rPr>
          <w:sz w:val="28"/>
          <w:szCs w:val="28"/>
        </w:rPr>
        <w:t xml:space="preserve"> with the </w:t>
      </w:r>
      <w:r w:rsidR="001F36B6">
        <w:rPr>
          <w:sz w:val="28"/>
          <w:szCs w:val="28"/>
        </w:rPr>
        <w:t xml:space="preserve">presence of the General Manager of CENCOM2000 International, </w:t>
      </w:r>
      <w:proofErr w:type="spellStart"/>
      <w:r w:rsidR="001F36B6">
        <w:rPr>
          <w:sz w:val="28"/>
          <w:szCs w:val="28"/>
        </w:rPr>
        <w:t>Mr</w:t>
      </w:r>
      <w:proofErr w:type="spellEnd"/>
      <w:r w:rsidR="001F36B6">
        <w:rPr>
          <w:sz w:val="28"/>
          <w:szCs w:val="28"/>
        </w:rPr>
        <w:t xml:space="preserve"> AKWA Christopher and Notable Esso </w:t>
      </w:r>
      <w:proofErr w:type="spellStart"/>
      <w:r w:rsidR="001F36B6">
        <w:rPr>
          <w:sz w:val="28"/>
          <w:szCs w:val="28"/>
        </w:rPr>
        <w:t>Essomba</w:t>
      </w:r>
      <w:proofErr w:type="spellEnd"/>
      <w:r w:rsidR="001F36B6">
        <w:rPr>
          <w:sz w:val="28"/>
          <w:szCs w:val="28"/>
        </w:rPr>
        <w:t xml:space="preserve"> </w:t>
      </w:r>
      <w:proofErr w:type="spellStart"/>
      <w:r w:rsidR="001F36B6">
        <w:rPr>
          <w:sz w:val="28"/>
          <w:szCs w:val="28"/>
        </w:rPr>
        <w:t>Anicet</w:t>
      </w:r>
      <w:proofErr w:type="spellEnd"/>
      <w:r w:rsidR="001F36B6">
        <w:rPr>
          <w:sz w:val="28"/>
          <w:szCs w:val="28"/>
        </w:rPr>
        <w:t xml:space="preserve">, representing the traditional authority of </w:t>
      </w:r>
      <w:proofErr w:type="spellStart"/>
      <w:r w:rsidR="001F36B6">
        <w:rPr>
          <w:sz w:val="28"/>
          <w:szCs w:val="28"/>
        </w:rPr>
        <w:t>Symbock</w:t>
      </w:r>
      <w:proofErr w:type="spellEnd"/>
      <w:r w:rsidR="001F36B6">
        <w:rPr>
          <w:sz w:val="28"/>
          <w:szCs w:val="28"/>
        </w:rPr>
        <w:t>.</w:t>
      </w:r>
      <w:r w:rsidR="00842F9F">
        <w:rPr>
          <w:sz w:val="28"/>
          <w:szCs w:val="28"/>
        </w:rPr>
        <w:t xml:space="preserve"> Due to tight schedule, the National Commission of Human Rights and Freedoms could not be present.</w:t>
      </w:r>
    </w:p>
    <w:p w:rsidR="0022423F" w:rsidRDefault="001F36B6" w:rsidP="002242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post-field meeting </w:t>
      </w:r>
      <w:r w:rsidR="00842F9F">
        <w:rPr>
          <w:sz w:val="28"/>
          <w:szCs w:val="28"/>
        </w:rPr>
        <w:t>in</w:t>
      </w:r>
      <w:r>
        <w:rPr>
          <w:sz w:val="28"/>
          <w:szCs w:val="28"/>
        </w:rPr>
        <w:t xml:space="preserve"> the CE</w:t>
      </w:r>
      <w:r w:rsidR="00842F9F">
        <w:rPr>
          <w:sz w:val="28"/>
          <w:szCs w:val="28"/>
        </w:rPr>
        <w:t>P</w:t>
      </w:r>
      <w:r>
        <w:rPr>
          <w:sz w:val="28"/>
          <w:szCs w:val="28"/>
        </w:rPr>
        <w:t xml:space="preserve">ROCUL office was an opportunity </w:t>
      </w:r>
      <w:r w:rsidR="004762AC">
        <w:rPr>
          <w:sz w:val="28"/>
          <w:szCs w:val="28"/>
        </w:rPr>
        <w:t>to</w:t>
      </w:r>
      <w:r>
        <w:rPr>
          <w:sz w:val="28"/>
          <w:szCs w:val="28"/>
        </w:rPr>
        <w:t xml:space="preserve"> shar</w:t>
      </w:r>
      <w:r w:rsidR="004762AC">
        <w:rPr>
          <w:sz w:val="28"/>
          <w:szCs w:val="28"/>
        </w:rPr>
        <w:t>e</w:t>
      </w:r>
      <w:r>
        <w:rPr>
          <w:sz w:val="28"/>
          <w:szCs w:val="28"/>
        </w:rPr>
        <w:t xml:space="preserve"> lessons learn</w:t>
      </w:r>
      <w:r w:rsidR="00A72FCF">
        <w:rPr>
          <w:sz w:val="28"/>
          <w:szCs w:val="28"/>
        </w:rPr>
        <w:t>t</w:t>
      </w:r>
      <w:r>
        <w:rPr>
          <w:sz w:val="28"/>
          <w:szCs w:val="28"/>
        </w:rPr>
        <w:t xml:space="preserve"> and </w:t>
      </w:r>
      <w:r w:rsidR="004762AC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chart the way </w:t>
      </w:r>
      <w:r w:rsidR="004762AC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future collaboration with these stakeholders. </w:t>
      </w:r>
      <w:r w:rsidR="00842F9F">
        <w:rPr>
          <w:sz w:val="28"/>
          <w:szCs w:val="28"/>
        </w:rPr>
        <w:t>Here-attached is the story retold in images.</w:t>
      </w:r>
      <w:r w:rsidR="004B51FE">
        <w:rPr>
          <w:sz w:val="28"/>
          <w:szCs w:val="28"/>
        </w:rPr>
        <w:t xml:space="preserve"> For further details, visit our website </w:t>
      </w:r>
      <w:hyperlink r:id="rId7" w:history="1">
        <w:r w:rsidR="004B51FE" w:rsidRPr="00062DD5">
          <w:rPr>
            <w:rStyle w:val="Hyperlink"/>
            <w:sz w:val="28"/>
            <w:szCs w:val="28"/>
          </w:rPr>
          <w:t>www.ceprocul.org</w:t>
        </w:r>
      </w:hyperlink>
      <w:r w:rsidR="004B51FE">
        <w:rPr>
          <w:sz w:val="28"/>
          <w:szCs w:val="28"/>
        </w:rPr>
        <w:t xml:space="preserve"> </w:t>
      </w:r>
    </w:p>
    <w:p w:rsidR="001271DF" w:rsidRPr="001271DF" w:rsidRDefault="001271DF" w:rsidP="001271D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1271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/>
        </w:rPr>
        <w:t>TAMBU MBA’</w:t>
      </w:r>
    </w:p>
    <w:p w:rsidR="001271DF" w:rsidRPr="001271DF" w:rsidRDefault="001271DF" w:rsidP="001271D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</w:pPr>
      <w:r w:rsidRPr="001271DF"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  <w:t xml:space="preserve">P.O. Box 8357 Yaounde 8, </w:t>
      </w:r>
    </w:p>
    <w:p w:rsidR="001271DF" w:rsidRPr="001271DF" w:rsidRDefault="001271DF" w:rsidP="001271D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</w:pPr>
      <w:r w:rsidRPr="001271DF"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  <w:t xml:space="preserve">Cameroon, </w:t>
      </w:r>
    </w:p>
    <w:p w:rsidR="001271DF" w:rsidRPr="001271DF" w:rsidRDefault="001271DF" w:rsidP="001271D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</w:pPr>
      <w:r w:rsidRPr="001271DF"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  <w:t xml:space="preserve">Tel: +237677 96 95 05; </w:t>
      </w:r>
    </w:p>
    <w:p w:rsidR="001271DF" w:rsidRPr="001271DF" w:rsidRDefault="001271DF" w:rsidP="001271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</w:pPr>
      <w:r w:rsidRPr="001271DF"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  <w:t xml:space="preserve">Email: ceprocul@yahoo.ca; ceprocul@gmail.com; </w:t>
      </w:r>
    </w:p>
    <w:p w:rsidR="001271DF" w:rsidRPr="001271DF" w:rsidRDefault="001271DF" w:rsidP="001271D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</w:pPr>
      <w:r w:rsidRPr="001271DF">
        <w:rPr>
          <w:rFonts w:ascii="Times New Roman" w:eastAsia="Times New Roman" w:hAnsi="Times New Roman" w:cs="Times New Roman"/>
          <w:bCs/>
          <w:iCs/>
          <w:sz w:val="24"/>
          <w:szCs w:val="24"/>
          <w:lang w:val="en-GB"/>
        </w:rPr>
        <w:t>Website: www.ceprocul.org; www.facebook.com/ceprocul</w:t>
      </w:r>
    </w:p>
    <w:p w:rsidR="00A36957" w:rsidRPr="0022423F" w:rsidRDefault="00A36957" w:rsidP="001271DF">
      <w:pPr>
        <w:rPr>
          <w:sz w:val="28"/>
          <w:szCs w:val="28"/>
        </w:rPr>
      </w:pPr>
    </w:p>
    <w:p w:rsidR="0022423F" w:rsidRPr="0022423F" w:rsidRDefault="0022423F" w:rsidP="0022423F">
      <w:pPr>
        <w:jc w:val="both"/>
        <w:rPr>
          <w:sz w:val="28"/>
          <w:szCs w:val="28"/>
        </w:rPr>
      </w:pPr>
    </w:p>
    <w:p w:rsidR="0022423F" w:rsidRPr="0022423F" w:rsidRDefault="0022423F">
      <w:pPr>
        <w:rPr>
          <w:sz w:val="28"/>
          <w:szCs w:val="28"/>
        </w:rPr>
      </w:pPr>
    </w:p>
    <w:p w:rsidR="0022423F" w:rsidRPr="0022423F" w:rsidRDefault="0022423F">
      <w:pPr>
        <w:rPr>
          <w:sz w:val="28"/>
          <w:szCs w:val="28"/>
        </w:rPr>
      </w:pPr>
    </w:p>
    <w:sectPr w:rsidR="0022423F" w:rsidRPr="00224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6D0" w:rsidRDefault="00DE36D0" w:rsidP="00FB5816">
      <w:pPr>
        <w:spacing w:after="0" w:line="240" w:lineRule="auto"/>
      </w:pPr>
      <w:r>
        <w:separator/>
      </w:r>
    </w:p>
  </w:endnote>
  <w:endnote w:type="continuationSeparator" w:id="0">
    <w:p w:rsidR="00DE36D0" w:rsidRDefault="00DE36D0" w:rsidP="00FB5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6D0" w:rsidRDefault="00DE36D0" w:rsidP="00FB5816">
      <w:pPr>
        <w:spacing w:after="0" w:line="240" w:lineRule="auto"/>
      </w:pPr>
      <w:r>
        <w:separator/>
      </w:r>
    </w:p>
  </w:footnote>
  <w:footnote w:type="continuationSeparator" w:id="0">
    <w:p w:rsidR="00DE36D0" w:rsidRDefault="00DE36D0" w:rsidP="00FB5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173297" o:spid="_x0000_s2050" type="#_x0000_t75" style="position:absolute;margin-left:0;margin-top:0;width:538.6pt;height:533.8pt;z-index:-251657216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173298" o:spid="_x0000_s2051" type="#_x0000_t75" style="position:absolute;margin-left:0;margin-top:0;width:538.6pt;height:533.8pt;z-index:-251656192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16" w:rsidRDefault="00FB58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173296" o:spid="_x0000_s2049" type="#_x0000_t75" style="position:absolute;margin-left:0;margin-top:0;width:538.6pt;height:533.8pt;z-index:-251658240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23F"/>
    <w:rsid w:val="001271DF"/>
    <w:rsid w:val="001F36B6"/>
    <w:rsid w:val="0022423F"/>
    <w:rsid w:val="004762AC"/>
    <w:rsid w:val="004B51FE"/>
    <w:rsid w:val="008333FB"/>
    <w:rsid w:val="00842F9F"/>
    <w:rsid w:val="009D1834"/>
    <w:rsid w:val="00A36957"/>
    <w:rsid w:val="00A72FCF"/>
    <w:rsid w:val="00A81D8A"/>
    <w:rsid w:val="00B30397"/>
    <w:rsid w:val="00C50207"/>
    <w:rsid w:val="00D772FB"/>
    <w:rsid w:val="00DE36D0"/>
    <w:rsid w:val="00FB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51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5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816"/>
  </w:style>
  <w:style w:type="paragraph" w:styleId="Footer">
    <w:name w:val="footer"/>
    <w:basedOn w:val="Normal"/>
    <w:link w:val="FooterChar"/>
    <w:uiPriority w:val="99"/>
    <w:unhideWhenUsed/>
    <w:rsid w:val="00FB5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51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5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816"/>
  </w:style>
  <w:style w:type="paragraph" w:styleId="Footer">
    <w:name w:val="footer"/>
    <w:basedOn w:val="Normal"/>
    <w:link w:val="FooterChar"/>
    <w:uiPriority w:val="99"/>
    <w:unhideWhenUsed/>
    <w:rsid w:val="00FB5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eprocul.org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TAMBU F</dc:creator>
  <cp:lastModifiedBy>Windows User</cp:lastModifiedBy>
  <cp:revision>4</cp:revision>
  <dcterms:created xsi:type="dcterms:W3CDTF">2025-05-20T18:43:00Z</dcterms:created>
  <dcterms:modified xsi:type="dcterms:W3CDTF">2025-05-29T12:40:00Z</dcterms:modified>
</cp:coreProperties>
</file>